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97" w:rsidRPr="00FA5897" w:rsidRDefault="00FA5897" w:rsidP="00E47A08">
      <w:pPr>
        <w:tabs>
          <w:tab w:val="left" w:pos="1800"/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 </w:t>
      </w:r>
    </w:p>
    <w:p w:rsidR="00FA5897" w:rsidRPr="00FA5897" w:rsidRDefault="00FA5897" w:rsidP="00E47A08">
      <w:pPr>
        <w:tabs>
          <w:tab w:val="left" w:pos="1800"/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FA5897" w:rsidRPr="00FA5897" w:rsidRDefault="00FA5897" w:rsidP="00E47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FA5897" w:rsidRPr="00FA5897" w:rsidRDefault="00FA5897" w:rsidP="00E47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НЕФТЕКАМСКИЙ ПЕДАГОГИЧЕСКИЙ КОЛЛЕДЖ</w:t>
      </w:r>
    </w:p>
    <w:p w:rsidR="00FA5897" w:rsidRPr="00FA5897" w:rsidRDefault="00FA5897" w:rsidP="00E47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897" w:rsidRPr="00FA5897" w:rsidRDefault="00FA5897" w:rsidP="00E47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897" w:rsidRPr="00FA5897" w:rsidRDefault="00FA5897" w:rsidP="00E47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FA5897" w:rsidRPr="00FA5897" w:rsidTr="001228D0">
        <w:tc>
          <w:tcPr>
            <w:tcW w:w="4785" w:type="dxa"/>
          </w:tcPr>
          <w:p w:rsidR="00FA5897" w:rsidRPr="00FA5897" w:rsidRDefault="00FA5897" w:rsidP="00E47A08">
            <w:pPr>
              <w:rPr>
                <w:sz w:val="28"/>
                <w:szCs w:val="28"/>
              </w:rPr>
            </w:pPr>
            <w:r w:rsidRPr="00FA5897">
              <w:rPr>
                <w:sz w:val="28"/>
                <w:szCs w:val="28"/>
              </w:rPr>
              <w:t xml:space="preserve">Рассмотрен </w:t>
            </w:r>
          </w:p>
          <w:p w:rsidR="00F85439" w:rsidRDefault="00FA5897" w:rsidP="00E47A08">
            <w:pPr>
              <w:rPr>
                <w:sz w:val="28"/>
                <w:szCs w:val="28"/>
              </w:rPr>
            </w:pPr>
            <w:r w:rsidRPr="00FA5897">
              <w:rPr>
                <w:sz w:val="28"/>
                <w:szCs w:val="28"/>
              </w:rPr>
              <w:t>на заседании</w:t>
            </w:r>
            <w:r w:rsidR="001F14A0">
              <w:rPr>
                <w:sz w:val="28"/>
                <w:szCs w:val="28"/>
              </w:rPr>
              <w:t xml:space="preserve"> Научно </w:t>
            </w:r>
            <w:r w:rsidR="00F85439">
              <w:rPr>
                <w:sz w:val="28"/>
                <w:szCs w:val="28"/>
              </w:rPr>
              <w:t>–</w:t>
            </w:r>
          </w:p>
          <w:p w:rsidR="00FA5897" w:rsidRPr="00FA5897" w:rsidRDefault="001F14A0" w:rsidP="00E4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</w:t>
            </w:r>
            <w:r w:rsidR="00FA5897" w:rsidRPr="00FA58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FA5897" w:rsidRPr="00FA5897">
              <w:rPr>
                <w:sz w:val="28"/>
                <w:szCs w:val="28"/>
              </w:rPr>
              <w:t xml:space="preserve">овета ГБПОУ Нефтекамский педагогический колледж </w:t>
            </w:r>
          </w:p>
          <w:p w:rsidR="00FA5897" w:rsidRPr="00FA5897" w:rsidRDefault="00FA5897" w:rsidP="00E47A08">
            <w:pPr>
              <w:rPr>
                <w:sz w:val="28"/>
                <w:szCs w:val="28"/>
              </w:rPr>
            </w:pPr>
            <w:r w:rsidRPr="00FA5897">
              <w:rPr>
                <w:sz w:val="28"/>
                <w:szCs w:val="28"/>
              </w:rPr>
              <w:t>«______» ____________20____г.</w:t>
            </w:r>
          </w:p>
          <w:p w:rsidR="00FA5897" w:rsidRPr="00FA5897" w:rsidRDefault="00FA5897" w:rsidP="00E47A08">
            <w:pPr>
              <w:rPr>
                <w:sz w:val="28"/>
                <w:szCs w:val="28"/>
              </w:rPr>
            </w:pPr>
            <w:r w:rsidRPr="00FA5897">
              <w:rPr>
                <w:sz w:val="28"/>
                <w:szCs w:val="28"/>
              </w:rPr>
              <w:t>Протокол № __________</w:t>
            </w:r>
          </w:p>
          <w:p w:rsidR="00FA5897" w:rsidRPr="00FA5897" w:rsidRDefault="00FA5897" w:rsidP="00E47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A5897" w:rsidRPr="00FA5897" w:rsidRDefault="00FA5897" w:rsidP="00E47A08">
            <w:pPr>
              <w:jc w:val="right"/>
              <w:rPr>
                <w:sz w:val="28"/>
                <w:szCs w:val="28"/>
              </w:rPr>
            </w:pPr>
            <w:r w:rsidRPr="00FA5897">
              <w:rPr>
                <w:sz w:val="28"/>
                <w:szCs w:val="28"/>
              </w:rPr>
              <w:t>«Утверждаю»</w:t>
            </w:r>
          </w:p>
          <w:p w:rsidR="00FA5897" w:rsidRPr="00FA5897" w:rsidRDefault="00FA5897" w:rsidP="00E47A08">
            <w:pPr>
              <w:jc w:val="right"/>
              <w:rPr>
                <w:sz w:val="28"/>
                <w:szCs w:val="28"/>
              </w:rPr>
            </w:pPr>
            <w:r w:rsidRPr="00FA5897">
              <w:rPr>
                <w:sz w:val="28"/>
                <w:szCs w:val="28"/>
              </w:rPr>
              <w:t>Директор ГБПОУ</w:t>
            </w:r>
          </w:p>
          <w:p w:rsidR="00FA5897" w:rsidRPr="00FA5897" w:rsidRDefault="00FA5897" w:rsidP="00E47A08">
            <w:pPr>
              <w:jc w:val="right"/>
              <w:rPr>
                <w:sz w:val="28"/>
                <w:szCs w:val="28"/>
              </w:rPr>
            </w:pPr>
            <w:r w:rsidRPr="00FA5897">
              <w:rPr>
                <w:sz w:val="28"/>
                <w:szCs w:val="28"/>
              </w:rPr>
              <w:t xml:space="preserve"> Нефтекамский педагогический колледж</w:t>
            </w:r>
          </w:p>
          <w:p w:rsidR="00FA5897" w:rsidRPr="00FA5897" w:rsidRDefault="00FA5897" w:rsidP="00E47A08">
            <w:pPr>
              <w:jc w:val="right"/>
              <w:rPr>
                <w:sz w:val="28"/>
                <w:szCs w:val="28"/>
              </w:rPr>
            </w:pPr>
            <w:r w:rsidRPr="00FA5897">
              <w:rPr>
                <w:sz w:val="28"/>
                <w:szCs w:val="28"/>
              </w:rPr>
              <w:t>________________Р.А.Гареев</w:t>
            </w:r>
          </w:p>
          <w:p w:rsidR="00FA5897" w:rsidRPr="00FA5897" w:rsidRDefault="00FA5897" w:rsidP="00E47A08">
            <w:pPr>
              <w:jc w:val="right"/>
              <w:rPr>
                <w:sz w:val="28"/>
                <w:szCs w:val="28"/>
              </w:rPr>
            </w:pPr>
            <w:r w:rsidRPr="00FA5897">
              <w:rPr>
                <w:sz w:val="28"/>
                <w:szCs w:val="28"/>
              </w:rPr>
              <w:t>«______» ____________20____г.</w:t>
            </w:r>
          </w:p>
          <w:p w:rsidR="00FA5897" w:rsidRPr="00FA5897" w:rsidRDefault="00FA5897" w:rsidP="00E47A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5897" w:rsidRPr="00FA5897" w:rsidRDefault="00FA5897" w:rsidP="00E47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897" w:rsidRPr="00FA5897" w:rsidRDefault="00FA5897" w:rsidP="00E47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5897" w:rsidRPr="00FA5897" w:rsidRDefault="00FA5897" w:rsidP="00E47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5897" w:rsidRPr="001F14A0" w:rsidRDefault="00FA5897" w:rsidP="00E47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14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ЛОКАЛЬНЫЙ АКТ № </w:t>
      </w:r>
      <w:r w:rsidR="00BD3C4E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68521F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</w:p>
    <w:p w:rsidR="00FA5897" w:rsidRPr="001F14A0" w:rsidRDefault="00FA5897" w:rsidP="00E47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5897" w:rsidRPr="001F14A0" w:rsidRDefault="00FA5897" w:rsidP="00E47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14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ПОЛОЖЕНИЕ </w:t>
      </w:r>
    </w:p>
    <w:p w:rsidR="00FA5897" w:rsidRPr="001F14A0" w:rsidRDefault="00FA5897" w:rsidP="00E47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5897" w:rsidRPr="001F14A0" w:rsidRDefault="00BD3C4E" w:rsidP="00E47A0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 н</w:t>
      </w:r>
      <w:r w:rsidR="00FA5897" w:rsidRPr="001F14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аучно - </w:t>
      </w:r>
      <w:r w:rsidR="00FA5897" w:rsidRPr="001F14A0">
        <w:rPr>
          <w:rFonts w:ascii="Times New Roman" w:hAnsi="Times New Roman" w:cs="Times New Roman"/>
          <w:sz w:val="32"/>
          <w:szCs w:val="32"/>
        </w:rPr>
        <w:t xml:space="preserve"> методическом совете </w:t>
      </w:r>
    </w:p>
    <w:p w:rsidR="00FA5897" w:rsidRPr="001F14A0" w:rsidRDefault="00FA5897" w:rsidP="00E47A0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14A0">
        <w:rPr>
          <w:rFonts w:ascii="Times New Roman" w:eastAsia="Times New Roman" w:hAnsi="Times New Roman" w:cs="Times New Roman"/>
          <w:sz w:val="32"/>
          <w:szCs w:val="32"/>
          <w:lang w:eastAsia="ru-RU"/>
        </w:rPr>
        <w:t>ГБПОУ Нефтекамский педагогический колледж</w:t>
      </w:r>
    </w:p>
    <w:p w:rsidR="00FA5897" w:rsidRPr="00FA5897" w:rsidRDefault="00FA5897" w:rsidP="00E47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A5897" w:rsidRPr="00FA5897" w:rsidRDefault="00FA5897" w:rsidP="00E47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A5897" w:rsidRPr="00FA5897" w:rsidRDefault="00FA5897" w:rsidP="00E47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A5897" w:rsidRPr="00FA5897" w:rsidRDefault="00FA5897" w:rsidP="00E47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897" w:rsidRPr="00FA5897" w:rsidRDefault="00FA5897" w:rsidP="00E47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897" w:rsidRPr="00FA5897" w:rsidRDefault="00FA5897" w:rsidP="00E47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9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«Согласован»</w:t>
      </w:r>
    </w:p>
    <w:p w:rsidR="00FA5897" w:rsidRPr="00FA5897" w:rsidRDefault="00FA5897" w:rsidP="00E47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профкома</w:t>
      </w:r>
    </w:p>
    <w:p w:rsidR="00FA5897" w:rsidRPr="00FA5897" w:rsidRDefault="00FA5897" w:rsidP="00E47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Нефтекамский </w:t>
      </w:r>
    </w:p>
    <w:p w:rsidR="00FA5897" w:rsidRPr="00FA5897" w:rsidRDefault="00FA5897" w:rsidP="00E47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колледж</w:t>
      </w:r>
    </w:p>
    <w:p w:rsidR="00FA5897" w:rsidRPr="00FA5897" w:rsidRDefault="00FA5897" w:rsidP="00E47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_________Л.Р.Хакимова</w:t>
      </w:r>
    </w:p>
    <w:p w:rsidR="00FA5897" w:rsidRPr="00FA5897" w:rsidRDefault="00FA5897" w:rsidP="00E47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897" w:rsidRPr="00FA5897" w:rsidRDefault="00FA5897" w:rsidP="00E47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№__________</w:t>
      </w:r>
    </w:p>
    <w:p w:rsidR="00FA5897" w:rsidRPr="00FA5897" w:rsidRDefault="00FA5897" w:rsidP="00E47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9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_________20____г.</w:t>
      </w:r>
    </w:p>
    <w:p w:rsidR="00FA5897" w:rsidRPr="00FA5897" w:rsidRDefault="00FA5897" w:rsidP="00E47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897" w:rsidRPr="00FA5897" w:rsidRDefault="00FA5897" w:rsidP="00E4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97" w:rsidRDefault="00FA5897" w:rsidP="00E47A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3DFA" w:rsidRPr="00E47A08" w:rsidRDefault="00893DFA" w:rsidP="00E47A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08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FA5897" w:rsidRPr="00E47A08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E47A08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893DFA" w:rsidRDefault="00893DFA" w:rsidP="00E47A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</w:t>
      </w:r>
      <w:r w:rsidR="00BD3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BD3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BD3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29.12.12 г. №273-Ф3</w:t>
      </w:r>
      <w:r w:rsidR="00BD3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(в редакции федеральных законов от 07.05</w:t>
      </w:r>
      <w:r w:rsidR="00297101">
        <w:rPr>
          <w:rFonts w:ascii="Times New Roman" w:hAnsi="Times New Roman" w:cs="Times New Roman"/>
          <w:sz w:val="28"/>
          <w:szCs w:val="28"/>
        </w:rPr>
        <w:t>.2013 г. №99-Ф3 от 23.07.2013 г. №203-Ф3), Приказом</w:t>
      </w:r>
      <w:r w:rsidR="00BD311F">
        <w:rPr>
          <w:rFonts w:ascii="Times New Roman" w:hAnsi="Times New Roman" w:cs="Times New Roman"/>
          <w:sz w:val="28"/>
          <w:szCs w:val="28"/>
        </w:rPr>
        <w:t xml:space="preserve"> </w:t>
      </w:r>
      <w:r w:rsidR="00297101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BD311F">
        <w:rPr>
          <w:rFonts w:ascii="Times New Roman" w:hAnsi="Times New Roman" w:cs="Times New Roman"/>
          <w:sz w:val="28"/>
          <w:szCs w:val="28"/>
        </w:rPr>
        <w:t xml:space="preserve"> </w:t>
      </w:r>
      <w:r w:rsidR="00297101">
        <w:rPr>
          <w:rFonts w:ascii="Times New Roman" w:hAnsi="Times New Roman" w:cs="Times New Roman"/>
          <w:sz w:val="28"/>
          <w:szCs w:val="28"/>
        </w:rPr>
        <w:t xml:space="preserve"> образования и науки РФ от 14</w:t>
      </w:r>
      <w:r w:rsidR="00BD311F">
        <w:rPr>
          <w:rFonts w:ascii="Times New Roman" w:hAnsi="Times New Roman" w:cs="Times New Roman"/>
          <w:sz w:val="28"/>
          <w:szCs w:val="28"/>
        </w:rPr>
        <w:t>.06.2013 г. №464 «Об утверждении</w:t>
      </w:r>
      <w:r w:rsidR="00297101">
        <w:rPr>
          <w:rFonts w:ascii="Times New Roman" w:hAnsi="Times New Roman" w:cs="Times New Roman"/>
          <w:sz w:val="28"/>
          <w:szCs w:val="28"/>
        </w:rPr>
        <w:t xml:space="preserve"> Порядка организации и осуществления образовательной деятельности по образовательным программам среднего профессионального образования», Уставом ГБПОУ Нефтекамского педагогического колледжа. </w:t>
      </w:r>
    </w:p>
    <w:p w:rsidR="00297101" w:rsidRDefault="00297101" w:rsidP="00E47A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определяет порядок организации и деятельности Научно-методического совета как совещательного органа, осуществляющего организационно-методическое руководство и координацию научно-методической работы, проводимой на структурных подразделениях Колледжа.</w:t>
      </w:r>
    </w:p>
    <w:p w:rsidR="00297101" w:rsidRDefault="00297101" w:rsidP="00E47A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Научно-методический совет является коллегиальным координационным органом при заместителе директора колледжа и функционирует под его руководством. </w:t>
      </w:r>
    </w:p>
    <w:p w:rsidR="00297101" w:rsidRDefault="00297101" w:rsidP="00E47A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</w:t>
      </w:r>
      <w:r w:rsidR="00E47A08">
        <w:rPr>
          <w:rFonts w:ascii="Times New Roman" w:hAnsi="Times New Roman" w:cs="Times New Roman"/>
          <w:sz w:val="28"/>
          <w:szCs w:val="28"/>
        </w:rPr>
        <w:t xml:space="preserve"> н</w:t>
      </w:r>
      <w:r w:rsidR="00FC31CC">
        <w:rPr>
          <w:rFonts w:ascii="Times New Roman" w:hAnsi="Times New Roman" w:cs="Times New Roman"/>
          <w:sz w:val="28"/>
          <w:szCs w:val="28"/>
        </w:rPr>
        <w:t>аучно -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методическом совете НПК, имеющем высокий потенциал творческой деятельности, может быть создан экспертный совет внутреннего назначения, который: </w:t>
      </w:r>
    </w:p>
    <w:p w:rsidR="00297101" w:rsidRPr="00822B67" w:rsidRDefault="00297101" w:rsidP="00E47A0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67">
        <w:rPr>
          <w:rFonts w:ascii="Times New Roman" w:hAnsi="Times New Roman" w:cs="Times New Roman"/>
          <w:sz w:val="28"/>
          <w:szCs w:val="28"/>
        </w:rPr>
        <w:t xml:space="preserve">проводит первичную экспертизу методической и учебно-дидактической продукции, разработанной членами педагогического коллектива, а также студентами и их родителями </w:t>
      </w:r>
    </w:p>
    <w:p w:rsidR="00297101" w:rsidRPr="00822B67" w:rsidRDefault="00297101" w:rsidP="00E47A0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67">
        <w:rPr>
          <w:rFonts w:ascii="Times New Roman" w:hAnsi="Times New Roman" w:cs="Times New Roman"/>
          <w:sz w:val="28"/>
          <w:szCs w:val="28"/>
        </w:rPr>
        <w:t xml:space="preserve">рекомендует к утверждению на </w:t>
      </w:r>
      <w:r w:rsidR="00E47A08">
        <w:rPr>
          <w:rFonts w:ascii="Times New Roman" w:hAnsi="Times New Roman" w:cs="Times New Roman"/>
          <w:sz w:val="28"/>
          <w:szCs w:val="28"/>
        </w:rPr>
        <w:t>научно-</w:t>
      </w:r>
      <w:r w:rsidRPr="00822B67">
        <w:rPr>
          <w:rFonts w:ascii="Times New Roman" w:hAnsi="Times New Roman" w:cs="Times New Roman"/>
          <w:sz w:val="28"/>
          <w:szCs w:val="28"/>
        </w:rPr>
        <w:t xml:space="preserve">методическом совете разработки, проекты, </w:t>
      </w:r>
      <w:r w:rsidR="00822B67" w:rsidRPr="00822B67">
        <w:rPr>
          <w:rFonts w:ascii="Times New Roman" w:hAnsi="Times New Roman" w:cs="Times New Roman"/>
          <w:sz w:val="28"/>
          <w:szCs w:val="28"/>
        </w:rPr>
        <w:t>стратегические документы НПК и др.;</w:t>
      </w:r>
    </w:p>
    <w:p w:rsidR="00822B67" w:rsidRDefault="00822B67" w:rsidP="00E47A0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67">
        <w:rPr>
          <w:rFonts w:ascii="Times New Roman" w:hAnsi="Times New Roman" w:cs="Times New Roman"/>
          <w:sz w:val="28"/>
          <w:szCs w:val="28"/>
        </w:rPr>
        <w:t xml:space="preserve">организует и проводит экспертизу уровня профессионально-педагогической квалификации при аттестации педагогов. </w:t>
      </w:r>
    </w:p>
    <w:p w:rsidR="00822B67" w:rsidRDefault="00822B67" w:rsidP="00E47A08">
      <w:pPr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E47A08" w:rsidRDefault="00E47A08" w:rsidP="00E47A08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A08" w:rsidRDefault="00E47A08" w:rsidP="00E47A08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B67" w:rsidRPr="00E47A08" w:rsidRDefault="00822B67" w:rsidP="00E47A08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08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организация Научно-методического совета</w:t>
      </w:r>
    </w:p>
    <w:p w:rsidR="00822B67" w:rsidRDefault="00822B67" w:rsidP="00E47A08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Членами</w:t>
      </w:r>
      <w:r w:rsidR="00FC31CC">
        <w:rPr>
          <w:rFonts w:ascii="Times New Roman" w:hAnsi="Times New Roman" w:cs="Times New Roman"/>
          <w:sz w:val="28"/>
          <w:szCs w:val="28"/>
        </w:rPr>
        <w:t xml:space="preserve"> </w:t>
      </w:r>
      <w:r w:rsidR="00E47A08">
        <w:rPr>
          <w:rFonts w:ascii="Times New Roman" w:hAnsi="Times New Roman" w:cs="Times New Roman"/>
          <w:sz w:val="28"/>
          <w:szCs w:val="28"/>
        </w:rPr>
        <w:t>н</w:t>
      </w:r>
      <w:r w:rsidR="00FC31CC">
        <w:rPr>
          <w:rFonts w:ascii="Times New Roman" w:hAnsi="Times New Roman" w:cs="Times New Roman"/>
          <w:sz w:val="28"/>
          <w:szCs w:val="28"/>
        </w:rPr>
        <w:t xml:space="preserve">аучно - </w:t>
      </w:r>
      <w:r>
        <w:rPr>
          <w:rFonts w:ascii="Times New Roman" w:hAnsi="Times New Roman" w:cs="Times New Roman"/>
          <w:sz w:val="28"/>
          <w:szCs w:val="28"/>
        </w:rPr>
        <w:t xml:space="preserve"> методичес</w:t>
      </w:r>
      <w:r w:rsidR="00FC31CC">
        <w:rPr>
          <w:rFonts w:ascii="Times New Roman" w:hAnsi="Times New Roman" w:cs="Times New Roman"/>
          <w:sz w:val="28"/>
          <w:szCs w:val="28"/>
        </w:rPr>
        <w:t xml:space="preserve">кого совета являются </w:t>
      </w:r>
      <w:r w:rsidR="00E47A08">
        <w:rPr>
          <w:rFonts w:ascii="Times New Roman" w:hAnsi="Times New Roman" w:cs="Times New Roman"/>
          <w:sz w:val="28"/>
          <w:szCs w:val="28"/>
        </w:rPr>
        <w:t>представители администрации</w:t>
      </w:r>
      <w:r w:rsidR="00BD3C4E">
        <w:rPr>
          <w:rFonts w:ascii="Times New Roman" w:hAnsi="Times New Roman" w:cs="Times New Roman"/>
          <w:sz w:val="28"/>
          <w:szCs w:val="28"/>
        </w:rPr>
        <w:t>, председатели ПЦ</w:t>
      </w:r>
      <w:r>
        <w:rPr>
          <w:rFonts w:ascii="Times New Roman" w:hAnsi="Times New Roman" w:cs="Times New Roman"/>
          <w:sz w:val="28"/>
          <w:szCs w:val="28"/>
        </w:rPr>
        <w:t>К, заведующая метод</w:t>
      </w:r>
      <w:r w:rsidR="00E47A08">
        <w:rPr>
          <w:rFonts w:ascii="Times New Roman" w:hAnsi="Times New Roman" w:cs="Times New Roman"/>
          <w:sz w:val="28"/>
          <w:szCs w:val="28"/>
        </w:rPr>
        <w:t xml:space="preserve">ическим </w:t>
      </w:r>
      <w:r>
        <w:rPr>
          <w:rFonts w:ascii="Times New Roman" w:hAnsi="Times New Roman" w:cs="Times New Roman"/>
          <w:sz w:val="28"/>
          <w:szCs w:val="28"/>
        </w:rPr>
        <w:t xml:space="preserve">кабинетом. </w:t>
      </w:r>
    </w:p>
    <w:p w:rsidR="00822B67" w:rsidRDefault="00822B67" w:rsidP="00E47A08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Периодичность заседаний совета определяется его членами (не реже одного раза в 2 месяца). </w:t>
      </w:r>
    </w:p>
    <w:p w:rsidR="00E47A08" w:rsidRDefault="00E47A08" w:rsidP="00E47A08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5CB6" w:rsidRPr="00E47A08" w:rsidRDefault="00F25CB6" w:rsidP="00E47A08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08">
        <w:rPr>
          <w:rFonts w:ascii="Times New Roman" w:hAnsi="Times New Roman" w:cs="Times New Roman"/>
          <w:b/>
          <w:sz w:val="28"/>
          <w:szCs w:val="28"/>
        </w:rPr>
        <w:t>3. Цель и задачи деятельности.</w:t>
      </w:r>
    </w:p>
    <w:p w:rsidR="00F25CB6" w:rsidRDefault="00F25CB6" w:rsidP="00E47A08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Цель деятельности</w:t>
      </w:r>
      <w:r w:rsidR="00FC31CC">
        <w:rPr>
          <w:rFonts w:ascii="Times New Roman" w:hAnsi="Times New Roman" w:cs="Times New Roman"/>
          <w:sz w:val="28"/>
          <w:szCs w:val="28"/>
        </w:rPr>
        <w:t xml:space="preserve"> </w:t>
      </w:r>
      <w:r w:rsidR="00E47A08">
        <w:rPr>
          <w:rFonts w:ascii="Times New Roman" w:hAnsi="Times New Roman" w:cs="Times New Roman"/>
          <w:sz w:val="28"/>
          <w:szCs w:val="28"/>
        </w:rPr>
        <w:t>н</w:t>
      </w:r>
      <w:r w:rsidR="00FC31CC">
        <w:rPr>
          <w:rFonts w:ascii="Times New Roman" w:hAnsi="Times New Roman" w:cs="Times New Roman"/>
          <w:sz w:val="28"/>
          <w:szCs w:val="28"/>
        </w:rPr>
        <w:t xml:space="preserve">аучно - 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методического совета – обеспечить гибкость и оперативность методической работы НПК, повышение квалификации педагогических работников, формирование профессионально</w:t>
      </w:r>
      <w:r w:rsidR="008C3B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значимых качеств преподавателя, классного руководителя, воспитателя, рост их профессионального мастерства.</w:t>
      </w:r>
    </w:p>
    <w:p w:rsidR="00F25CB6" w:rsidRDefault="00F25CB6" w:rsidP="00E47A08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Задачи</w:t>
      </w:r>
      <w:r w:rsidR="008C3B7C">
        <w:rPr>
          <w:rFonts w:ascii="Times New Roman" w:hAnsi="Times New Roman" w:cs="Times New Roman"/>
          <w:sz w:val="28"/>
          <w:szCs w:val="28"/>
        </w:rPr>
        <w:t xml:space="preserve"> </w:t>
      </w:r>
      <w:r w:rsidR="00E47A08">
        <w:rPr>
          <w:rFonts w:ascii="Times New Roman" w:hAnsi="Times New Roman" w:cs="Times New Roman"/>
          <w:sz w:val="28"/>
          <w:szCs w:val="28"/>
        </w:rPr>
        <w:t>н</w:t>
      </w:r>
      <w:r w:rsidR="008C3B7C">
        <w:rPr>
          <w:rFonts w:ascii="Times New Roman" w:hAnsi="Times New Roman" w:cs="Times New Roman"/>
          <w:sz w:val="28"/>
          <w:szCs w:val="28"/>
        </w:rPr>
        <w:t xml:space="preserve">аучно - 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методического совета:</w:t>
      </w:r>
    </w:p>
    <w:p w:rsidR="00F25CB6" w:rsidRDefault="00F25CB6" w:rsidP="00E47A08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942875">
        <w:rPr>
          <w:rFonts w:ascii="Times New Roman" w:hAnsi="Times New Roman" w:cs="Times New Roman"/>
          <w:sz w:val="28"/>
          <w:szCs w:val="28"/>
        </w:rPr>
        <w:t>Создать сплоченный коллектив единомышленников, бережно сохраняющих традиции НПК, стремящихся к постоянному профессиональному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942875" w:rsidRDefault="00942875" w:rsidP="00E47A08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Способствовать поиску и использованию в воспитательно-образовательном процессе современных методик, форм, средств и методов преподавания, новых педагогических и образовательных технологий;</w:t>
      </w:r>
    </w:p>
    <w:p w:rsidR="00942875" w:rsidRDefault="00942875" w:rsidP="00E47A08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Изучать профессиональные достижения преподавателей, классных руководителей, воспитателей, обобщать ценный опыт каждого и внедрять его в практику работы педколлектива;</w:t>
      </w:r>
    </w:p>
    <w:p w:rsidR="00942875" w:rsidRDefault="00942875" w:rsidP="00E47A08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Широко информировать об опыте НПК в печати, средствах теле- и радиовещания с целью использования имеющего опыта в других образовательных учреждениях страны, региона, города;</w:t>
      </w:r>
    </w:p>
    <w:p w:rsidR="00942875" w:rsidRDefault="00942875" w:rsidP="00E47A08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Создать условия для использования в работе преподавателя; </w:t>
      </w:r>
    </w:p>
    <w:p w:rsidR="00942875" w:rsidRDefault="00942875" w:rsidP="00E47A08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Стимулировать инициативу и активизировать творчество членов педколлектива </w:t>
      </w:r>
      <w:r w:rsidR="00994B8C">
        <w:rPr>
          <w:rFonts w:ascii="Times New Roman" w:hAnsi="Times New Roman" w:cs="Times New Roman"/>
          <w:sz w:val="28"/>
          <w:szCs w:val="28"/>
        </w:rPr>
        <w:t>в исследовательской, опытно-экспериментальной и другой творческой деятельности, направленной на совершенствование, обновление и развитие воспитательно-образовательного процесса в НПК и работы преподавателя;</w:t>
      </w:r>
    </w:p>
    <w:p w:rsidR="00994B8C" w:rsidRDefault="00994B8C" w:rsidP="00E47A08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Проводить первичную экспертизу стратегических документов НПК (программ развития, образовательных и учебных программ, учебных планов и др.);</w:t>
      </w:r>
    </w:p>
    <w:p w:rsidR="00994B8C" w:rsidRDefault="00994B8C" w:rsidP="00E47A08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Контролировать ход и результаты комплексных исследований, проектов, осуществляемых НПК;</w:t>
      </w:r>
    </w:p>
    <w:p w:rsidR="00994B8C" w:rsidRDefault="00994B8C" w:rsidP="00E47A08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Анализировать результаты педагогической деятельности, выявлять и предупреждать ошибки, затруднения, перегрузки студентов и преподавателей; вносить предложения по совершенствованию деятельности методических подструктур и участвовать в реализации этих предложений;</w:t>
      </w:r>
    </w:p>
    <w:p w:rsidR="00994B8C" w:rsidRDefault="00994B8C" w:rsidP="00E47A08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Способствовать развитию личностно ориентированной педагогической деятельности, обеспечивать условия для самообразования, самосовершенствованию и самореализации личности педагога.</w:t>
      </w:r>
    </w:p>
    <w:p w:rsidR="00E47A08" w:rsidRDefault="00E47A08" w:rsidP="00E47A08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435A" w:rsidRPr="00E47A08" w:rsidRDefault="00994B8C" w:rsidP="00E47A08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08">
        <w:rPr>
          <w:rFonts w:ascii="Times New Roman" w:hAnsi="Times New Roman" w:cs="Times New Roman"/>
          <w:b/>
          <w:sz w:val="28"/>
          <w:szCs w:val="28"/>
        </w:rPr>
        <w:t>4</w:t>
      </w:r>
      <w:r w:rsidR="009D435A" w:rsidRPr="00E47A08">
        <w:rPr>
          <w:rFonts w:ascii="Times New Roman" w:hAnsi="Times New Roman" w:cs="Times New Roman"/>
          <w:b/>
          <w:sz w:val="28"/>
          <w:szCs w:val="28"/>
        </w:rPr>
        <w:t xml:space="preserve">. Направления деятельности </w:t>
      </w:r>
      <w:r w:rsidR="00E47A08">
        <w:rPr>
          <w:rFonts w:ascii="Times New Roman" w:hAnsi="Times New Roman" w:cs="Times New Roman"/>
          <w:b/>
          <w:sz w:val="28"/>
          <w:szCs w:val="28"/>
        </w:rPr>
        <w:t>н</w:t>
      </w:r>
      <w:r w:rsidR="009D435A" w:rsidRPr="00E47A08">
        <w:rPr>
          <w:rFonts w:ascii="Times New Roman" w:hAnsi="Times New Roman" w:cs="Times New Roman"/>
          <w:b/>
          <w:sz w:val="28"/>
          <w:szCs w:val="28"/>
        </w:rPr>
        <w:t>аучно-методического совета</w:t>
      </w:r>
    </w:p>
    <w:p w:rsidR="009D435A" w:rsidRDefault="00994B8C" w:rsidP="00E47A08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435A">
        <w:rPr>
          <w:rFonts w:ascii="Times New Roman" w:hAnsi="Times New Roman" w:cs="Times New Roman"/>
          <w:sz w:val="28"/>
          <w:szCs w:val="28"/>
        </w:rPr>
        <w:t xml:space="preserve">.1. Руководство научно-методической работой в Колледже, развитие инновационной научно-методической деятельности на основе анализа передового педагогического опыта, современных научных достижений, разработка рекомендаций по внедрению в образовательную практику лучших образцов образовательной деятельности и научных достижений. </w:t>
      </w:r>
    </w:p>
    <w:p w:rsidR="009D435A" w:rsidRDefault="00994B8C" w:rsidP="00E47A08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435A">
        <w:rPr>
          <w:rFonts w:ascii="Times New Roman" w:hAnsi="Times New Roman" w:cs="Times New Roman"/>
          <w:sz w:val="28"/>
          <w:szCs w:val="28"/>
        </w:rPr>
        <w:t>.2. Разработка механизмов взаимодействия структурных подразделений Колледжа для обеспечения согласованности действий в решении общих научно-метод</w:t>
      </w:r>
      <w:r w:rsidR="00E47A08">
        <w:rPr>
          <w:rFonts w:ascii="Times New Roman" w:hAnsi="Times New Roman" w:cs="Times New Roman"/>
          <w:sz w:val="28"/>
          <w:szCs w:val="28"/>
        </w:rPr>
        <w:t>ических и учебных проблем</w:t>
      </w:r>
      <w:r w:rsidR="009D43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435A" w:rsidRDefault="00994B8C" w:rsidP="00E47A08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D435A">
        <w:rPr>
          <w:rFonts w:ascii="Times New Roman" w:hAnsi="Times New Roman" w:cs="Times New Roman"/>
          <w:sz w:val="28"/>
          <w:szCs w:val="28"/>
        </w:rPr>
        <w:t xml:space="preserve">.3. Определение приоритетных направлений научно-исследовательской, экспериментальной, инновационной, научно-методической и учебной работы Колледжа. </w:t>
      </w:r>
    </w:p>
    <w:p w:rsidR="00473652" w:rsidRDefault="00994B8C" w:rsidP="00E47A08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435A">
        <w:rPr>
          <w:rFonts w:ascii="Times New Roman" w:hAnsi="Times New Roman" w:cs="Times New Roman"/>
          <w:sz w:val="28"/>
          <w:szCs w:val="28"/>
        </w:rPr>
        <w:t xml:space="preserve">.4. Обобщение и распространение передового педагогического опыта преподавательского состава </w:t>
      </w:r>
      <w:r w:rsidR="00473652">
        <w:rPr>
          <w:rFonts w:ascii="Times New Roman" w:hAnsi="Times New Roman" w:cs="Times New Roman"/>
          <w:sz w:val="28"/>
          <w:szCs w:val="28"/>
        </w:rPr>
        <w:t>в области реализации образовательных программ: организация конференций, семинаров, круглых столов, мастер-классов и пр.</w:t>
      </w:r>
    </w:p>
    <w:p w:rsidR="00473652" w:rsidRDefault="00994B8C" w:rsidP="00E47A08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3652">
        <w:rPr>
          <w:rFonts w:ascii="Times New Roman" w:hAnsi="Times New Roman" w:cs="Times New Roman"/>
          <w:sz w:val="28"/>
          <w:szCs w:val="28"/>
        </w:rPr>
        <w:t>.</w:t>
      </w:r>
      <w:r w:rsidR="00E47A08">
        <w:rPr>
          <w:rFonts w:ascii="Times New Roman" w:hAnsi="Times New Roman" w:cs="Times New Roman"/>
          <w:sz w:val="28"/>
          <w:szCs w:val="28"/>
        </w:rPr>
        <w:t>5</w:t>
      </w:r>
      <w:r w:rsidR="00473652">
        <w:rPr>
          <w:rFonts w:ascii="Times New Roman" w:hAnsi="Times New Roman" w:cs="Times New Roman"/>
          <w:sz w:val="28"/>
          <w:szCs w:val="28"/>
        </w:rPr>
        <w:t>. Утверждение программ, учебно-методических комплексов, иных учебно-методических материалов</w:t>
      </w:r>
      <w:r w:rsidR="00E47A08">
        <w:rPr>
          <w:rFonts w:ascii="Times New Roman" w:hAnsi="Times New Roman" w:cs="Times New Roman"/>
          <w:sz w:val="28"/>
          <w:szCs w:val="28"/>
        </w:rPr>
        <w:t xml:space="preserve">, </w:t>
      </w:r>
      <w:r w:rsidR="00473652">
        <w:rPr>
          <w:rFonts w:ascii="Times New Roman" w:hAnsi="Times New Roman" w:cs="Times New Roman"/>
          <w:sz w:val="28"/>
          <w:szCs w:val="28"/>
        </w:rPr>
        <w:t>результатов научно-исследовательской и экспериментальной работы и подготовка рекомендаций по целесообразности их использования в учебном процессе.</w:t>
      </w:r>
    </w:p>
    <w:p w:rsidR="00473652" w:rsidRDefault="00994B8C" w:rsidP="00E47A08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3652">
        <w:rPr>
          <w:rFonts w:ascii="Times New Roman" w:hAnsi="Times New Roman" w:cs="Times New Roman"/>
          <w:sz w:val="28"/>
          <w:szCs w:val="28"/>
        </w:rPr>
        <w:t xml:space="preserve">.7. Проведение экспертизы и подготовка заключения о целесообразности открытия новых специальностей и форм подготовки, оценка имеющихся кадров и материально-технических возможностей. </w:t>
      </w:r>
    </w:p>
    <w:p w:rsidR="001F14A0" w:rsidRDefault="00994B8C" w:rsidP="00E47A08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5CB6">
        <w:rPr>
          <w:rFonts w:ascii="Times New Roman" w:hAnsi="Times New Roman" w:cs="Times New Roman"/>
          <w:sz w:val="28"/>
          <w:szCs w:val="28"/>
        </w:rPr>
        <w:t xml:space="preserve">.8. Анализ обеспеченности студентов учебной и учебно-методической литературой, подготовка рекомендаций по повышению эффективности обеспеченности дисциплин литературой. </w:t>
      </w:r>
      <w:r w:rsidR="00473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4A0" w:rsidRDefault="001F14A0" w:rsidP="00E47A08">
      <w:pPr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1F14A0" w:rsidRDefault="001F14A0" w:rsidP="00E47A08">
      <w:pPr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C02337" w:rsidRDefault="00C02337" w:rsidP="00E47A08">
      <w:pPr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C02337" w:rsidRDefault="00C02337" w:rsidP="00E47A08">
      <w:pPr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1F14A0" w:rsidRPr="001F14A0" w:rsidRDefault="001F14A0" w:rsidP="00E47A08">
      <w:pPr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A0">
        <w:rPr>
          <w:rFonts w:ascii="Times New Roman" w:eastAsia="Times New Roman" w:hAnsi="Times New Roman" w:cs="Times New Roman"/>
          <w:sz w:val="28"/>
          <w:szCs w:val="24"/>
          <w:lang w:eastAsia="ru-RU"/>
        </w:rPr>
        <w:t>Локальный акт разработал</w:t>
      </w:r>
    </w:p>
    <w:p w:rsidR="001F14A0" w:rsidRPr="001F14A0" w:rsidRDefault="001F14A0" w:rsidP="00E47A08">
      <w:pPr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A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</w:t>
      </w:r>
      <w:r w:rsidR="00E47A08">
        <w:rPr>
          <w:rFonts w:ascii="Times New Roman" w:eastAsia="Times New Roman" w:hAnsi="Times New Roman" w:cs="Times New Roman"/>
          <w:sz w:val="28"/>
          <w:szCs w:val="24"/>
          <w:lang w:eastAsia="ru-RU"/>
        </w:rPr>
        <w:t>Т.В.Софьина</w:t>
      </w:r>
    </w:p>
    <w:p w:rsidR="001F14A0" w:rsidRPr="001F14A0" w:rsidRDefault="001F14A0" w:rsidP="00E47A08">
      <w:pPr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 </w:t>
      </w:r>
      <w:r w:rsidR="00E47A08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1F14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»  </w:t>
      </w:r>
      <w:r w:rsidR="00E47A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октября </w:t>
      </w:r>
      <w:r w:rsidRPr="001F14A0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BD3C4E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F14A0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</w:p>
    <w:p w:rsidR="001F14A0" w:rsidRPr="00473652" w:rsidRDefault="001F14A0" w:rsidP="00E47A08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1F14A0" w:rsidRPr="00473652" w:rsidSect="0078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F7A93"/>
    <w:multiLevelType w:val="hybridMultilevel"/>
    <w:tmpl w:val="1512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5533C"/>
    <w:multiLevelType w:val="hybridMultilevel"/>
    <w:tmpl w:val="FE20A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615D7"/>
    <w:multiLevelType w:val="hybridMultilevel"/>
    <w:tmpl w:val="CFEC1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B7AEE"/>
    <w:multiLevelType w:val="hybridMultilevel"/>
    <w:tmpl w:val="B1BC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3DFA"/>
    <w:rsid w:val="000D5C09"/>
    <w:rsid w:val="001F14A0"/>
    <w:rsid w:val="00211FC0"/>
    <w:rsid w:val="00297101"/>
    <w:rsid w:val="002F5BDA"/>
    <w:rsid w:val="00473652"/>
    <w:rsid w:val="0068521F"/>
    <w:rsid w:val="00783242"/>
    <w:rsid w:val="00822B67"/>
    <w:rsid w:val="00893DFA"/>
    <w:rsid w:val="008C3B7C"/>
    <w:rsid w:val="009113C9"/>
    <w:rsid w:val="00942875"/>
    <w:rsid w:val="00994B8C"/>
    <w:rsid w:val="009C629E"/>
    <w:rsid w:val="009D435A"/>
    <w:rsid w:val="00A90FE8"/>
    <w:rsid w:val="00BD311F"/>
    <w:rsid w:val="00BD3C4E"/>
    <w:rsid w:val="00C02337"/>
    <w:rsid w:val="00E47A08"/>
    <w:rsid w:val="00F25CB6"/>
    <w:rsid w:val="00F85439"/>
    <w:rsid w:val="00FA5897"/>
    <w:rsid w:val="00FC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DFA"/>
    <w:pPr>
      <w:ind w:left="720"/>
      <w:contextualSpacing/>
    </w:pPr>
  </w:style>
  <w:style w:type="table" w:styleId="a4">
    <w:name w:val="Table Grid"/>
    <w:basedOn w:val="a1"/>
    <w:rsid w:val="00FA5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DFA"/>
    <w:pPr>
      <w:ind w:left="720"/>
      <w:contextualSpacing/>
    </w:pPr>
  </w:style>
  <w:style w:type="table" w:styleId="a4">
    <w:name w:val="Table Grid"/>
    <w:basedOn w:val="a1"/>
    <w:rsid w:val="00FA5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B58F9-C60C-4CCF-9235-D5043D0D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максим</cp:lastModifiedBy>
  <cp:revision>2</cp:revision>
  <cp:lastPrinted>2017-01-19T10:57:00Z</cp:lastPrinted>
  <dcterms:created xsi:type="dcterms:W3CDTF">2017-01-25T11:55:00Z</dcterms:created>
  <dcterms:modified xsi:type="dcterms:W3CDTF">2017-01-25T11:55:00Z</dcterms:modified>
</cp:coreProperties>
</file>