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E0" w:rsidRDefault="002C1619" w:rsidP="002C1619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jc w:val="center"/>
        <w:rPr>
          <w:color w:val="000000"/>
          <w:kern w:val="28"/>
          <w:sz w:val="28"/>
          <w:szCs w:val="28"/>
          <w:u w:val="single"/>
        </w:rPr>
      </w:pPr>
      <w:r>
        <w:rPr>
          <w:noProof/>
          <w:color w:val="000000"/>
          <w:kern w:val="28"/>
          <w:sz w:val="28"/>
          <w:szCs w:val="28"/>
          <w:u w:val="single"/>
        </w:rPr>
        <w:drawing>
          <wp:inline distT="0" distB="0" distL="0" distR="0">
            <wp:extent cx="5939790" cy="8169275"/>
            <wp:effectExtent l="19050" t="0" r="3810" b="0"/>
            <wp:docPr id="1" name="Рисунок 0" descr="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E0" w:rsidRDefault="001C6EE0" w:rsidP="001C6EE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center"/>
        <w:rPr>
          <w:color w:val="000000"/>
          <w:kern w:val="28"/>
          <w:sz w:val="28"/>
          <w:szCs w:val="28"/>
          <w:u w:val="single"/>
        </w:rPr>
      </w:pPr>
    </w:p>
    <w:p w:rsidR="002C1619" w:rsidRDefault="002C1619" w:rsidP="00187A14">
      <w:pPr>
        <w:spacing w:line="360" w:lineRule="auto"/>
        <w:jc w:val="center"/>
        <w:rPr>
          <w:b/>
          <w:sz w:val="28"/>
          <w:szCs w:val="28"/>
        </w:rPr>
      </w:pPr>
    </w:p>
    <w:p w:rsidR="002C1619" w:rsidRDefault="002C1619" w:rsidP="00187A14">
      <w:pPr>
        <w:spacing w:line="360" w:lineRule="auto"/>
        <w:jc w:val="center"/>
        <w:rPr>
          <w:b/>
          <w:sz w:val="28"/>
          <w:szCs w:val="28"/>
        </w:rPr>
      </w:pPr>
    </w:p>
    <w:p w:rsidR="002C1619" w:rsidRDefault="002C1619" w:rsidP="00187A14">
      <w:pPr>
        <w:spacing w:line="360" w:lineRule="auto"/>
        <w:jc w:val="center"/>
        <w:rPr>
          <w:b/>
          <w:sz w:val="28"/>
          <w:szCs w:val="28"/>
        </w:rPr>
      </w:pPr>
    </w:p>
    <w:p w:rsidR="001C6EE0" w:rsidRPr="00776844" w:rsidRDefault="001C6EE0" w:rsidP="00187A14">
      <w:pPr>
        <w:spacing w:line="360" w:lineRule="auto"/>
        <w:jc w:val="center"/>
        <w:rPr>
          <w:b/>
          <w:sz w:val="28"/>
          <w:szCs w:val="28"/>
        </w:rPr>
      </w:pPr>
      <w:r w:rsidRPr="00776844">
        <w:rPr>
          <w:b/>
          <w:sz w:val="28"/>
          <w:szCs w:val="28"/>
          <w:lang w:val="en-US"/>
        </w:rPr>
        <w:lastRenderedPageBreak/>
        <w:t>I</w:t>
      </w:r>
      <w:r w:rsidRPr="00776844">
        <w:rPr>
          <w:b/>
          <w:sz w:val="28"/>
          <w:szCs w:val="28"/>
        </w:rPr>
        <w:t>. Общие положения</w:t>
      </w:r>
    </w:p>
    <w:p w:rsidR="001C6EE0" w:rsidRPr="00776844" w:rsidRDefault="001C6EE0" w:rsidP="00187A14">
      <w:pPr>
        <w:spacing w:line="360" w:lineRule="auto"/>
        <w:ind w:firstLine="708"/>
        <w:jc w:val="both"/>
        <w:rPr>
          <w:sz w:val="28"/>
          <w:szCs w:val="28"/>
        </w:rPr>
      </w:pPr>
      <w:r w:rsidRPr="00776844">
        <w:rPr>
          <w:sz w:val="28"/>
          <w:szCs w:val="28"/>
        </w:rPr>
        <w:t>1.</w:t>
      </w:r>
      <w:r w:rsidR="00187A14">
        <w:rPr>
          <w:sz w:val="28"/>
          <w:szCs w:val="28"/>
        </w:rPr>
        <w:t>1.</w:t>
      </w:r>
      <w:r w:rsidRPr="00776844">
        <w:rPr>
          <w:sz w:val="28"/>
          <w:szCs w:val="28"/>
        </w:rPr>
        <w:t xml:space="preserve"> Настоящее Положение определяет порядок и условия оказания материальной помощи работникам </w:t>
      </w:r>
      <w:r w:rsidR="00187A14">
        <w:rPr>
          <w:sz w:val="28"/>
          <w:szCs w:val="28"/>
        </w:rPr>
        <w:t xml:space="preserve">ГБПОУ Нефтекамский педагогический </w:t>
      </w:r>
      <w:r w:rsidRPr="00776844">
        <w:rPr>
          <w:sz w:val="28"/>
          <w:szCs w:val="28"/>
        </w:rPr>
        <w:t xml:space="preserve">колледж, а также предоставления мер социальной поддержки неработающим пенсионерам. </w:t>
      </w:r>
    </w:p>
    <w:p w:rsidR="001C6EE0" w:rsidRPr="00776844" w:rsidRDefault="00187A14" w:rsidP="00187A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EE0" w:rsidRPr="00776844">
        <w:rPr>
          <w:sz w:val="28"/>
          <w:szCs w:val="28"/>
        </w:rPr>
        <w:t>2. Под материальной помощью понимаются выплаты единовременного характера, предоставляемые работнику, неработающему пенсионеру в особых случаях на основании личного заявления работника или пенсионера.</w:t>
      </w:r>
    </w:p>
    <w:p w:rsidR="001C6EE0" w:rsidRPr="00776844" w:rsidRDefault="00187A14" w:rsidP="00187A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EE0" w:rsidRPr="00776844">
        <w:rPr>
          <w:sz w:val="28"/>
          <w:szCs w:val="28"/>
        </w:rPr>
        <w:t xml:space="preserve">3. Источниками выплаты материальной помощи являются: </w:t>
      </w:r>
    </w:p>
    <w:p w:rsidR="001C6EE0" w:rsidRPr="00776844" w:rsidRDefault="001C6EE0" w:rsidP="00187A14">
      <w:pPr>
        <w:spacing w:line="360" w:lineRule="auto"/>
        <w:jc w:val="both"/>
        <w:rPr>
          <w:sz w:val="28"/>
          <w:szCs w:val="28"/>
        </w:rPr>
      </w:pPr>
      <w:r w:rsidRPr="00776844">
        <w:rPr>
          <w:sz w:val="28"/>
          <w:szCs w:val="28"/>
        </w:rPr>
        <w:t>- фонд стимулирования;</w:t>
      </w:r>
    </w:p>
    <w:p w:rsidR="001C6EE0" w:rsidRPr="00776844" w:rsidRDefault="001C6EE0" w:rsidP="00187A14">
      <w:pPr>
        <w:spacing w:line="360" w:lineRule="auto"/>
        <w:jc w:val="both"/>
        <w:rPr>
          <w:sz w:val="28"/>
          <w:szCs w:val="28"/>
        </w:rPr>
      </w:pPr>
      <w:r w:rsidRPr="00776844">
        <w:rPr>
          <w:sz w:val="28"/>
          <w:szCs w:val="28"/>
        </w:rPr>
        <w:t>- экономия по фонду оплаты труда колледжа;</w:t>
      </w:r>
    </w:p>
    <w:p w:rsidR="001C6EE0" w:rsidRPr="00776844" w:rsidRDefault="001C6EE0" w:rsidP="00187A14">
      <w:pPr>
        <w:spacing w:line="360" w:lineRule="auto"/>
        <w:jc w:val="both"/>
        <w:rPr>
          <w:sz w:val="28"/>
          <w:szCs w:val="28"/>
        </w:rPr>
      </w:pPr>
      <w:r w:rsidRPr="00776844">
        <w:rPr>
          <w:sz w:val="28"/>
          <w:szCs w:val="28"/>
        </w:rPr>
        <w:t>- внебюджетные средства.</w:t>
      </w:r>
    </w:p>
    <w:p w:rsidR="001C6EE0" w:rsidRPr="00776844" w:rsidRDefault="00187A14" w:rsidP="00187A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EE0" w:rsidRPr="00776844">
        <w:rPr>
          <w:sz w:val="28"/>
          <w:szCs w:val="28"/>
        </w:rPr>
        <w:t>4. Порядок и условия оказания материальной помощи директору колледжа определяет учредитель с учетом мнения выборного органа территориальной профсоюзной организации.</w:t>
      </w:r>
    </w:p>
    <w:p w:rsidR="001C6EE0" w:rsidRPr="00776844" w:rsidRDefault="001C6EE0" w:rsidP="00187A14">
      <w:pPr>
        <w:spacing w:line="360" w:lineRule="auto"/>
        <w:jc w:val="both"/>
        <w:rPr>
          <w:sz w:val="28"/>
          <w:szCs w:val="28"/>
        </w:rPr>
      </w:pPr>
    </w:p>
    <w:p w:rsidR="001C6EE0" w:rsidRPr="00776844" w:rsidRDefault="001C6EE0" w:rsidP="00187A14">
      <w:pPr>
        <w:spacing w:line="360" w:lineRule="auto"/>
        <w:jc w:val="center"/>
        <w:rPr>
          <w:b/>
          <w:sz w:val="28"/>
          <w:szCs w:val="28"/>
        </w:rPr>
      </w:pPr>
      <w:r w:rsidRPr="00776844">
        <w:rPr>
          <w:b/>
          <w:sz w:val="28"/>
          <w:szCs w:val="28"/>
          <w:lang w:val="en-US"/>
        </w:rPr>
        <w:t>II</w:t>
      </w:r>
      <w:r w:rsidRPr="00776844">
        <w:rPr>
          <w:b/>
          <w:sz w:val="28"/>
          <w:szCs w:val="28"/>
        </w:rPr>
        <w:t>. Условия оказания материальной помощи работникам</w:t>
      </w:r>
    </w:p>
    <w:p w:rsidR="001C6EE0" w:rsidRPr="00776844" w:rsidRDefault="001C6EE0" w:rsidP="00187A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76844">
        <w:rPr>
          <w:sz w:val="28"/>
          <w:szCs w:val="28"/>
        </w:rPr>
        <w:t>Материальная помощь работникам может быть оказана в следующих случаях: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31"/>
        <w:gridCol w:w="1904"/>
      </w:tblGrid>
      <w:tr w:rsidR="001C6EE0" w:rsidRPr="00776844" w:rsidTr="00187A14">
        <w:tc>
          <w:tcPr>
            <w:tcW w:w="709" w:type="dxa"/>
          </w:tcPr>
          <w:p w:rsidR="001C6EE0" w:rsidRPr="00776844" w:rsidRDefault="001C6EE0" w:rsidP="00187A14">
            <w:pPr>
              <w:tabs>
                <w:tab w:val="left" w:pos="3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1.</w:t>
            </w:r>
          </w:p>
        </w:tc>
        <w:tc>
          <w:tcPr>
            <w:tcW w:w="7031" w:type="dxa"/>
          </w:tcPr>
          <w:p w:rsidR="001C6EE0" w:rsidRPr="00776844" w:rsidRDefault="001C6EE0" w:rsidP="00187A14">
            <w:pPr>
              <w:jc w:val="both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Приобретение дорогостоящих лекарственных препаратов</w:t>
            </w:r>
          </w:p>
        </w:tc>
        <w:tc>
          <w:tcPr>
            <w:tcW w:w="1904" w:type="dxa"/>
          </w:tcPr>
          <w:p w:rsidR="001C6EE0" w:rsidRPr="00776844" w:rsidRDefault="001C6EE0" w:rsidP="00187A14">
            <w:pPr>
              <w:spacing w:line="360" w:lineRule="auto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от 1000 руб.</w:t>
            </w:r>
          </w:p>
        </w:tc>
      </w:tr>
      <w:tr w:rsidR="001C6EE0" w:rsidRPr="00776844" w:rsidTr="00187A14">
        <w:tc>
          <w:tcPr>
            <w:tcW w:w="709" w:type="dxa"/>
          </w:tcPr>
          <w:p w:rsidR="001C6EE0" w:rsidRPr="00776844" w:rsidRDefault="001C6EE0" w:rsidP="00187A14">
            <w:pPr>
              <w:tabs>
                <w:tab w:val="center" w:pos="9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2.</w:t>
            </w:r>
          </w:p>
        </w:tc>
        <w:tc>
          <w:tcPr>
            <w:tcW w:w="7031" w:type="dxa"/>
          </w:tcPr>
          <w:p w:rsidR="001C6EE0" w:rsidRPr="00776844" w:rsidRDefault="001C6EE0" w:rsidP="00187A14">
            <w:pPr>
              <w:jc w:val="both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Стихийные бедствия, хищение личного имущества работника</w:t>
            </w:r>
          </w:p>
        </w:tc>
        <w:tc>
          <w:tcPr>
            <w:tcW w:w="1904" w:type="dxa"/>
          </w:tcPr>
          <w:p w:rsidR="001C6EE0" w:rsidRPr="00776844" w:rsidRDefault="001C6EE0" w:rsidP="00187A14">
            <w:pPr>
              <w:spacing w:line="360" w:lineRule="auto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от 1000 руб.</w:t>
            </w:r>
          </w:p>
        </w:tc>
      </w:tr>
      <w:tr w:rsidR="001C6EE0" w:rsidRPr="00776844" w:rsidTr="00187A14">
        <w:tc>
          <w:tcPr>
            <w:tcW w:w="709" w:type="dxa"/>
          </w:tcPr>
          <w:p w:rsidR="001C6EE0" w:rsidRPr="00776844" w:rsidRDefault="001C6EE0" w:rsidP="00187A14">
            <w:pPr>
              <w:tabs>
                <w:tab w:val="center" w:pos="9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3.</w:t>
            </w:r>
          </w:p>
        </w:tc>
        <w:tc>
          <w:tcPr>
            <w:tcW w:w="7031" w:type="dxa"/>
          </w:tcPr>
          <w:p w:rsidR="001C6EE0" w:rsidRPr="00776844" w:rsidRDefault="001C6EE0" w:rsidP="00187A14">
            <w:pPr>
              <w:jc w:val="both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Работникам, имеющим ребенка-инвалида до 16 лет</w:t>
            </w:r>
          </w:p>
        </w:tc>
        <w:tc>
          <w:tcPr>
            <w:tcW w:w="1904" w:type="dxa"/>
          </w:tcPr>
          <w:p w:rsidR="001C6EE0" w:rsidRPr="00776844" w:rsidRDefault="001C6EE0" w:rsidP="00187A14">
            <w:pPr>
              <w:spacing w:line="360" w:lineRule="auto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от 1000 руб.</w:t>
            </w:r>
          </w:p>
        </w:tc>
      </w:tr>
      <w:tr w:rsidR="001C6EE0" w:rsidRPr="00776844" w:rsidTr="00187A14">
        <w:tc>
          <w:tcPr>
            <w:tcW w:w="709" w:type="dxa"/>
          </w:tcPr>
          <w:p w:rsidR="001C6EE0" w:rsidRPr="00776844" w:rsidRDefault="001C6EE0" w:rsidP="00187A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4.</w:t>
            </w:r>
          </w:p>
        </w:tc>
        <w:tc>
          <w:tcPr>
            <w:tcW w:w="7031" w:type="dxa"/>
          </w:tcPr>
          <w:p w:rsidR="001C6EE0" w:rsidRPr="00776844" w:rsidRDefault="001C6EE0" w:rsidP="00187A14">
            <w:pPr>
              <w:jc w:val="both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 xml:space="preserve">Смерть близких родственников работника, самого </w:t>
            </w:r>
          </w:p>
          <w:p w:rsidR="001C6EE0" w:rsidRPr="00776844" w:rsidRDefault="001C6EE0" w:rsidP="00187A14">
            <w:pPr>
              <w:jc w:val="both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работника, неработающего пенсионера</w:t>
            </w:r>
          </w:p>
        </w:tc>
        <w:tc>
          <w:tcPr>
            <w:tcW w:w="1904" w:type="dxa"/>
          </w:tcPr>
          <w:p w:rsidR="001C6EE0" w:rsidRPr="00776844" w:rsidRDefault="001C6EE0" w:rsidP="00187A14">
            <w:pPr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ставка (оклад)</w:t>
            </w:r>
          </w:p>
        </w:tc>
      </w:tr>
      <w:tr w:rsidR="001C6EE0" w:rsidRPr="00776844" w:rsidTr="00187A14">
        <w:tc>
          <w:tcPr>
            <w:tcW w:w="709" w:type="dxa"/>
          </w:tcPr>
          <w:p w:rsidR="001C6EE0" w:rsidRPr="00776844" w:rsidRDefault="001C6EE0" w:rsidP="00187A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5.</w:t>
            </w:r>
          </w:p>
        </w:tc>
        <w:tc>
          <w:tcPr>
            <w:tcW w:w="7031" w:type="dxa"/>
          </w:tcPr>
          <w:p w:rsidR="001C6EE0" w:rsidRPr="00776844" w:rsidRDefault="001C6EE0" w:rsidP="00187A14">
            <w:pPr>
              <w:jc w:val="both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Рождение ребенка в семье работника</w:t>
            </w:r>
          </w:p>
        </w:tc>
        <w:tc>
          <w:tcPr>
            <w:tcW w:w="1904" w:type="dxa"/>
          </w:tcPr>
          <w:p w:rsidR="001C6EE0" w:rsidRPr="00776844" w:rsidRDefault="001C6EE0" w:rsidP="00187A14">
            <w:pPr>
              <w:spacing w:line="360" w:lineRule="auto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от 1000 руб.</w:t>
            </w:r>
          </w:p>
        </w:tc>
      </w:tr>
      <w:tr w:rsidR="001C6EE0" w:rsidRPr="00776844" w:rsidTr="00187A14">
        <w:tc>
          <w:tcPr>
            <w:tcW w:w="709" w:type="dxa"/>
          </w:tcPr>
          <w:p w:rsidR="001C6EE0" w:rsidRPr="00776844" w:rsidRDefault="001C6EE0" w:rsidP="00187A14">
            <w:pPr>
              <w:tabs>
                <w:tab w:val="left" w:pos="2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6.</w:t>
            </w:r>
          </w:p>
        </w:tc>
        <w:tc>
          <w:tcPr>
            <w:tcW w:w="7031" w:type="dxa"/>
          </w:tcPr>
          <w:p w:rsidR="001C6EE0" w:rsidRPr="00776844" w:rsidRDefault="001C6EE0" w:rsidP="00187A14">
            <w:pPr>
              <w:jc w:val="both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Увольнение в связи с выходом на пенсию</w:t>
            </w:r>
          </w:p>
        </w:tc>
        <w:tc>
          <w:tcPr>
            <w:tcW w:w="1904" w:type="dxa"/>
          </w:tcPr>
          <w:p w:rsidR="001C6EE0" w:rsidRPr="00776844" w:rsidRDefault="001C6EE0" w:rsidP="00187A14">
            <w:pPr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ставка (оклад)</w:t>
            </w:r>
          </w:p>
        </w:tc>
      </w:tr>
      <w:tr w:rsidR="001C6EE0" w:rsidRPr="00776844" w:rsidTr="00187A14">
        <w:tc>
          <w:tcPr>
            <w:tcW w:w="709" w:type="dxa"/>
          </w:tcPr>
          <w:p w:rsidR="001C6EE0" w:rsidRPr="00776844" w:rsidRDefault="001C6EE0" w:rsidP="00187A14">
            <w:pPr>
              <w:tabs>
                <w:tab w:val="left" w:pos="2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7.</w:t>
            </w:r>
          </w:p>
        </w:tc>
        <w:tc>
          <w:tcPr>
            <w:tcW w:w="7031" w:type="dxa"/>
          </w:tcPr>
          <w:p w:rsidR="001C6EE0" w:rsidRPr="00776844" w:rsidRDefault="001C6EE0" w:rsidP="00187A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Ко Дню пожилых людей (пенсионерам)</w:t>
            </w:r>
          </w:p>
        </w:tc>
        <w:tc>
          <w:tcPr>
            <w:tcW w:w="1904" w:type="dxa"/>
          </w:tcPr>
          <w:p w:rsidR="001C6EE0" w:rsidRPr="00776844" w:rsidRDefault="001C6EE0" w:rsidP="00187A14">
            <w:pPr>
              <w:spacing w:line="360" w:lineRule="auto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от 100 руб.</w:t>
            </w:r>
          </w:p>
        </w:tc>
      </w:tr>
      <w:tr w:rsidR="001C6EE0" w:rsidRPr="00776844" w:rsidTr="00187A14">
        <w:tc>
          <w:tcPr>
            <w:tcW w:w="709" w:type="dxa"/>
          </w:tcPr>
          <w:p w:rsidR="001C6EE0" w:rsidRPr="00776844" w:rsidRDefault="001C6EE0" w:rsidP="00187A14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8.</w:t>
            </w:r>
          </w:p>
        </w:tc>
        <w:tc>
          <w:tcPr>
            <w:tcW w:w="7031" w:type="dxa"/>
            <w:shd w:val="clear" w:color="auto" w:fill="auto"/>
          </w:tcPr>
          <w:p w:rsidR="001C6EE0" w:rsidRPr="00776844" w:rsidRDefault="001C6EE0" w:rsidP="00187A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 xml:space="preserve">- по другим причинам </w:t>
            </w:r>
          </w:p>
        </w:tc>
        <w:tc>
          <w:tcPr>
            <w:tcW w:w="1904" w:type="dxa"/>
          </w:tcPr>
          <w:p w:rsidR="001C6EE0" w:rsidRPr="00776844" w:rsidRDefault="001C6EE0" w:rsidP="00187A14">
            <w:pPr>
              <w:spacing w:line="360" w:lineRule="auto"/>
              <w:rPr>
                <w:sz w:val="28"/>
                <w:szCs w:val="28"/>
              </w:rPr>
            </w:pPr>
            <w:r w:rsidRPr="00776844">
              <w:rPr>
                <w:sz w:val="28"/>
                <w:szCs w:val="28"/>
              </w:rPr>
              <w:t>от 500 руб.</w:t>
            </w:r>
          </w:p>
        </w:tc>
      </w:tr>
    </w:tbl>
    <w:p w:rsidR="001C6EE0" w:rsidRPr="00776844" w:rsidRDefault="001C6EE0" w:rsidP="00187A14">
      <w:pPr>
        <w:spacing w:line="360" w:lineRule="auto"/>
        <w:jc w:val="center"/>
        <w:rPr>
          <w:b/>
          <w:sz w:val="28"/>
          <w:szCs w:val="28"/>
        </w:rPr>
      </w:pPr>
      <w:r w:rsidRPr="00776844">
        <w:rPr>
          <w:b/>
          <w:sz w:val="28"/>
          <w:szCs w:val="28"/>
          <w:lang w:val="en-US"/>
        </w:rPr>
        <w:lastRenderedPageBreak/>
        <w:t>III</w:t>
      </w:r>
      <w:r w:rsidRPr="00776844">
        <w:rPr>
          <w:b/>
          <w:sz w:val="28"/>
          <w:szCs w:val="28"/>
        </w:rPr>
        <w:t>. Порядок оказания материальной помощи</w:t>
      </w:r>
    </w:p>
    <w:p w:rsidR="001C6EE0" w:rsidRPr="00776844" w:rsidRDefault="001C6EE0" w:rsidP="00187A14">
      <w:pPr>
        <w:spacing w:line="360" w:lineRule="auto"/>
        <w:jc w:val="both"/>
        <w:rPr>
          <w:b/>
          <w:sz w:val="28"/>
          <w:szCs w:val="28"/>
        </w:rPr>
      </w:pPr>
    </w:p>
    <w:p w:rsidR="001C6EE0" w:rsidRPr="00776844" w:rsidRDefault="00187A14" w:rsidP="00187A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6EE0" w:rsidRPr="00776844">
        <w:rPr>
          <w:sz w:val="28"/>
          <w:szCs w:val="28"/>
        </w:rPr>
        <w:t xml:space="preserve">1. Материальная помощь оказывается на основании личного заявления работника колледжа с обоснованием. </w:t>
      </w:r>
    </w:p>
    <w:p w:rsidR="001C6EE0" w:rsidRPr="00776844" w:rsidRDefault="00187A14" w:rsidP="00187A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6EE0" w:rsidRPr="00776844">
        <w:rPr>
          <w:sz w:val="28"/>
          <w:szCs w:val="28"/>
        </w:rPr>
        <w:t>2. Конкретный размер материальной помощи определяется директором колледжа по согласованию с профсоюзным комитетом</w:t>
      </w:r>
      <w:r w:rsidR="001C6EE0">
        <w:rPr>
          <w:sz w:val="28"/>
          <w:szCs w:val="28"/>
        </w:rPr>
        <w:t>.</w:t>
      </w:r>
    </w:p>
    <w:p w:rsidR="001C6EE0" w:rsidRPr="00776844" w:rsidRDefault="00187A14" w:rsidP="00187A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6EE0" w:rsidRPr="00776844">
        <w:rPr>
          <w:sz w:val="28"/>
          <w:szCs w:val="28"/>
        </w:rPr>
        <w:t xml:space="preserve">3.  Выплата материальной помощи оформляется приказом директора колледжа. </w:t>
      </w:r>
    </w:p>
    <w:p w:rsidR="001C6EE0" w:rsidRPr="00776844" w:rsidRDefault="00187A14" w:rsidP="00187A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6EE0" w:rsidRPr="00776844">
        <w:rPr>
          <w:sz w:val="28"/>
          <w:szCs w:val="28"/>
        </w:rPr>
        <w:t>4. В случае смерти самого работника или неработающего пенсионера материальная помощь выплачивается близким родственникам, а при их отсутствии - лицу, проводившему похороны.</w:t>
      </w:r>
    </w:p>
    <w:p w:rsidR="001C6EE0" w:rsidRPr="00776844" w:rsidRDefault="00187A14" w:rsidP="00187A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6EE0" w:rsidRPr="00776844">
        <w:rPr>
          <w:sz w:val="28"/>
          <w:szCs w:val="28"/>
        </w:rPr>
        <w:t>5. Материальная помощь одному работнику  может оказываться при наличии финансовой возможности не более 4 раз в год.</w:t>
      </w:r>
    </w:p>
    <w:p w:rsidR="001C6EE0" w:rsidRPr="00776844" w:rsidRDefault="00187A14" w:rsidP="00187A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 w:rsidR="001C6EE0" w:rsidRPr="00776844">
        <w:rPr>
          <w:sz w:val="28"/>
          <w:szCs w:val="28"/>
        </w:rPr>
        <w:t>6. Общая сумма материальной помощи, выплачиваемая работнику в течение календарного года, максимальными размерами не ограничивается.</w:t>
      </w: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1C6EE0" w:rsidRDefault="001C6EE0" w:rsidP="00187A1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kern w:val="28"/>
          <w:sz w:val="28"/>
          <w:szCs w:val="28"/>
        </w:rPr>
      </w:pPr>
    </w:p>
    <w:p w:rsidR="00591153" w:rsidRDefault="00591153" w:rsidP="00187A14">
      <w:pPr>
        <w:spacing w:line="360" w:lineRule="auto"/>
      </w:pPr>
    </w:p>
    <w:sectPr w:rsidR="00591153" w:rsidSect="00187A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6EE0"/>
    <w:rsid w:val="000B2005"/>
    <w:rsid w:val="00187A14"/>
    <w:rsid w:val="001C6EE0"/>
    <w:rsid w:val="001D2266"/>
    <w:rsid w:val="002C1619"/>
    <w:rsid w:val="00591153"/>
    <w:rsid w:val="00785009"/>
    <w:rsid w:val="009D6594"/>
    <w:rsid w:val="00AF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275A-3BE9-4049-A79C-F089BCA4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Buh-Zarpl</dc:creator>
  <cp:lastModifiedBy>максим</cp:lastModifiedBy>
  <cp:revision>2</cp:revision>
  <cp:lastPrinted>2016-02-27T13:50:00Z</cp:lastPrinted>
  <dcterms:created xsi:type="dcterms:W3CDTF">2017-01-25T07:32:00Z</dcterms:created>
  <dcterms:modified xsi:type="dcterms:W3CDTF">2017-01-25T07:32:00Z</dcterms:modified>
</cp:coreProperties>
</file>