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0C" w:rsidRPr="00D060E0" w:rsidRDefault="008E2AC7" w:rsidP="008E2AC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7" o:title="24"/>
          </v:shape>
        </w:pict>
      </w:r>
      <w:r>
        <w:rPr>
          <w:rFonts w:ascii="Times New Roman" w:hAnsi="Times New Roman"/>
          <w:sz w:val="24"/>
          <w:szCs w:val="24"/>
        </w:rPr>
        <w:br w:type="page"/>
      </w:r>
      <w:r w:rsidR="00A9760C" w:rsidRPr="00D060E0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A9760C" w:rsidRPr="00D060E0" w:rsidRDefault="00A9760C" w:rsidP="00497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 xml:space="preserve">1.1. Настоящее положение о соотношении учебной (преподавательской) и другой педагогической  работы (далее - Положение) разработано в соответствии с Федеральным законом от 29 декабря 2012 года № 273-ФЗ «Об образовании в Российской Федерации» (ч. 6 ст. 47), Трудовым Кодексом Российской Федерации, приказом Министерства образования и науки РФ от 24 декабря </w:t>
      </w:r>
      <w:smartTag w:uri="urn:schemas-microsoft-com:office:smarttags" w:element="metricconverter">
        <w:smartTagPr>
          <w:attr w:name="ProductID" w:val="2010 г"/>
        </w:smartTagPr>
        <w:r w:rsidRPr="00D060E0">
          <w:rPr>
            <w:rFonts w:ascii="Times New Roman" w:hAnsi="Times New Roman"/>
            <w:sz w:val="24"/>
            <w:szCs w:val="24"/>
          </w:rPr>
          <w:t>2010 г</w:t>
        </w:r>
      </w:smartTag>
      <w:r w:rsidRPr="00D060E0">
        <w:rPr>
          <w:rFonts w:ascii="Times New Roman" w:hAnsi="Times New Roman"/>
          <w:sz w:val="24"/>
          <w:szCs w:val="24"/>
        </w:rPr>
        <w:t>. № 2075 «О продолжительности рабочего времени (норме часов педагогической работы за ставку заработной платы) педагогических работников», Уставом государственного бюджетного  профессионального образовательного учреждения  Нефтекамский педагогический колледж (далее по тексту - колледж), Коллективным договором между работодателем и  работниками  ГБПОУ Нефтекамский педагогический колледж» на 2015-2017 гг., правилами внутреннего трудового распорядка для работников колледжа.</w:t>
      </w:r>
    </w:p>
    <w:p w:rsidR="00A9760C" w:rsidRPr="00D060E0" w:rsidRDefault="00A9760C" w:rsidP="00497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1.2. Настоящее Положение регулирует нормирование и соотношение учебной (преподавательской) и другой педагогической работы в пределах рабочей недели или учебного года с учетом количества часов по учебному плану, специальности и квалификации работника.</w:t>
      </w:r>
    </w:p>
    <w:p w:rsidR="00A9760C" w:rsidRPr="00D060E0" w:rsidRDefault="00A9760C" w:rsidP="00497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760C" w:rsidRPr="00D060E0" w:rsidRDefault="00A9760C" w:rsidP="008C42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060E0">
        <w:rPr>
          <w:rFonts w:ascii="Times New Roman" w:hAnsi="Times New Roman"/>
          <w:b/>
          <w:bCs/>
          <w:sz w:val="24"/>
          <w:szCs w:val="24"/>
        </w:rPr>
        <w:t>2. Структура рабочего времени педагогических работников</w:t>
      </w:r>
    </w:p>
    <w:p w:rsidR="00A9760C" w:rsidRPr="00D060E0" w:rsidRDefault="00A9760C" w:rsidP="00122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2.1. Продолжительность рабочего времени (норма часов педагогической работы за ставку заработной платы) устанавливается исходя из сокращенной продолжительности рабочего времени не более 36 часов в неделю для педагогических работников: преподаватель, педагог-организатор, (далее по тексту – педагогические работники).</w:t>
      </w:r>
    </w:p>
    <w:p w:rsidR="00A9760C" w:rsidRPr="00D060E0" w:rsidRDefault="00A9760C" w:rsidP="00497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 xml:space="preserve">2.2. В зависимости от занимаемой должности в рабочее время педагогических работников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и должностными инструкциями, разрабатываемыми на основе единого квалификационного </w:t>
      </w:r>
      <w:hyperlink r:id="rId8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<w:r w:rsidRPr="00D060E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справочника должностей</w:t>
        </w:r>
      </w:hyperlink>
      <w:r w:rsidRPr="00D060E0">
        <w:rPr>
          <w:rFonts w:ascii="Times New Roman" w:hAnsi="Times New Roman"/>
          <w:sz w:val="24"/>
          <w:szCs w:val="24"/>
        </w:rPr>
        <w:t xml:space="preserve"> руководителей, специалистов и служащих или с учетом профессиональных стандартов. </w:t>
      </w:r>
    </w:p>
    <w:p w:rsidR="00A9760C" w:rsidRPr="00D060E0" w:rsidRDefault="00A9760C" w:rsidP="00937D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color w:val="000000"/>
          <w:sz w:val="24"/>
          <w:szCs w:val="24"/>
        </w:rPr>
        <w:t>2.3. В</w:t>
      </w:r>
      <w:r w:rsidRPr="00D060E0">
        <w:rPr>
          <w:rFonts w:ascii="Times New Roman" w:hAnsi="Times New Roman"/>
          <w:sz w:val="24"/>
          <w:szCs w:val="24"/>
        </w:rPr>
        <w:t>ыполнение педагогической работы преподавателями (педагогические работники, ведущие преподавательскую работу) 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A9760C" w:rsidRPr="00D060E0" w:rsidRDefault="00A9760C" w:rsidP="00937D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A9760C" w:rsidRPr="00D060E0" w:rsidRDefault="00A9760C" w:rsidP="0068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2.4. Под учебной нагрузкой педагогических работников в целях настоящего Положения  понимается преподавательская работа, связанная с проведением учебной, в том числе индивидуальной  работы с обучающимися, проводимой в зависимости от уровня и направленности образовательных программ в форме уроков, лекций, семинаров, проектной деятельности, занятий по программам спортивной подготовки,  консультаций, лабораторных работ, дискуссий, конференций, деловых игр, экзаменов, и в других формах с учетом учебных планов, календарных учебных графиков, рабочих программ учебных предметов, курсов, дисциплин (модулей), иных особенностей реализации образовательных программ, занимаемых должностей работником (далее - преподавательская работа).</w:t>
      </w:r>
    </w:p>
    <w:p w:rsidR="00A9760C" w:rsidRPr="00D060E0" w:rsidRDefault="00A9760C" w:rsidP="005A3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 xml:space="preserve">2.5. Другая часть педагогической работы, требующая затрат рабочего времени, которое не конкретизировано по количеству часов, вытекает из их должностных </w:t>
      </w:r>
      <w:r w:rsidRPr="00D060E0">
        <w:rPr>
          <w:rFonts w:ascii="Times New Roman" w:hAnsi="Times New Roman"/>
          <w:sz w:val="24"/>
          <w:szCs w:val="24"/>
        </w:rPr>
        <w:lastRenderedPageBreak/>
        <w:t>обязанностей, предусмотренных Уставом колледжа, правилами внутреннего трудового распорядка колледжа, тарифно-квалификационными (квалификационными) характеристиками, и регулируется графиками и планами работы, в т.ч. личными планами педагогического работника, и включает:</w:t>
      </w:r>
    </w:p>
    <w:p w:rsidR="00A9760C" w:rsidRPr="00D060E0" w:rsidRDefault="00A9760C" w:rsidP="00937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A9760C" w:rsidRPr="00D060E0" w:rsidRDefault="00A9760C" w:rsidP="00937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- организацию и проведение методической, диагностической и консультативной помощи родителям (законным представителям);</w:t>
      </w:r>
    </w:p>
    <w:p w:rsidR="00A9760C" w:rsidRPr="00D060E0" w:rsidRDefault="00A9760C" w:rsidP="00937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- время, затрачиваемое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A9760C" w:rsidRPr="00D060E0" w:rsidRDefault="00A9760C" w:rsidP="00937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- периодические кратковременные дежурства в колледже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обучающихся,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активности. При составлении графика дежурств педагогических работников в колледже в период проведения учебных занятий, до их начала и после окончания учебных занятий учитывается режим рабочего времени каждого педагогического работника в соответствии с расписанием учебных занятий, общим планом мероприятий и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колледжу педагогические работники привлекаются не ранее чем за 15 минут до начала учебных занятий и не позднее 15 минут после окончания их последнего учебного занятия;</w:t>
      </w:r>
    </w:p>
    <w:p w:rsidR="00A9760C" w:rsidRPr="00D060E0" w:rsidRDefault="00A9760C" w:rsidP="00937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- выполнение дополнительно возложенных на педагогических работников обязанностей, непосредственно связанных с образовательным процессом, в соответствии с нормами трудового законодательства  (заведование учебными кабинетами, руководство методическими комиссиями и др.).</w:t>
      </w:r>
    </w:p>
    <w:p w:rsidR="00A9760C" w:rsidRPr="00D060E0" w:rsidRDefault="00A9760C" w:rsidP="00430A9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2.6. Дни недели (периоды времени, в течение которых колледж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A9760C" w:rsidRPr="00D060E0" w:rsidRDefault="00A9760C" w:rsidP="00937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760C" w:rsidRPr="00D060E0" w:rsidRDefault="00A9760C" w:rsidP="008C42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60E0">
        <w:rPr>
          <w:rFonts w:ascii="Times New Roman" w:hAnsi="Times New Roman"/>
          <w:b/>
          <w:sz w:val="24"/>
          <w:szCs w:val="24"/>
        </w:rPr>
        <w:t>3. Нормируемая часть преподавательской работы</w:t>
      </w:r>
    </w:p>
    <w:p w:rsidR="00A9760C" w:rsidRPr="00D060E0" w:rsidRDefault="00A9760C" w:rsidP="009F6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3.1. Определяемый объем учебной нагрузки педагогических работников, осуществляющих преподавательскую работу, для которых установлены нормы часов преподавательской работы (нормируемая часть педагогической работы) за ставку заработной платы в год, непосредственно связан с расчетом их заработной платы  (с учетом фактического объема учебной нагрузки).</w:t>
      </w:r>
    </w:p>
    <w:p w:rsidR="00A9760C" w:rsidRPr="00D060E0" w:rsidRDefault="00A9760C" w:rsidP="009F6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3.2. Нормируемая часть рабочего времени педагогических работников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для обучающихся. При этом количество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A9760C" w:rsidRPr="00D060E0" w:rsidRDefault="00A9760C" w:rsidP="006428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lastRenderedPageBreak/>
        <w:t>3.3. Для всех видов аудиторных занятий академический час устанавливается продолжительностью 45 минут, перерыв между занятиями 5 – 10 минут, большой перерыва между учебными занятиями («обеденный перерыв») – 60 минут.</w:t>
      </w:r>
    </w:p>
    <w:p w:rsidR="00A9760C" w:rsidRPr="00D060E0" w:rsidRDefault="00A9760C" w:rsidP="009F6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Выполнение преподавательской работы регулируется расписанием учебных занятий.</w:t>
      </w:r>
    </w:p>
    <w:p w:rsidR="00A9760C" w:rsidRPr="00D060E0" w:rsidRDefault="00A9760C" w:rsidP="00EF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ab/>
        <w:t xml:space="preserve">3.4.  Нормируемая часть рабочего времени педагогических работников зависит от календарного графика учебного процесса и тарификации на учебный год. При работе на доли ставок все нормы рабочего времени определяются пропорционально. </w:t>
      </w:r>
    </w:p>
    <w:p w:rsidR="00A9760C" w:rsidRPr="00D060E0" w:rsidRDefault="00A9760C" w:rsidP="0068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Норма часов преподавательской работы за ставку заработной платы 720 часов в год. Максимальная педагогическая нагрузка преподавателя 1440 часов в год.</w:t>
      </w:r>
    </w:p>
    <w:p w:rsidR="00A9760C" w:rsidRPr="00D060E0" w:rsidRDefault="00A9760C" w:rsidP="00A71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3.5. Учебная нагрузка, годовой объем которой больше или меньше нормы, составляющей 720 часов в год, за ставку заработной платы, устанавливается только с письменного согласия преподавателя. Учебная нагрузка на общевыходные и нерабочие праздничные дни не планируется.</w:t>
      </w:r>
    </w:p>
    <w:p w:rsidR="00A9760C" w:rsidRPr="00D060E0" w:rsidRDefault="00A9760C" w:rsidP="00CC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 xml:space="preserve">3.6. Объем учебной нагрузки преподавателей устанавливается два раза в год (1 и 2 семестр), исходя из количества часов по федеральному государственному образовательному стандарту по специальности, учебному плану, рабочим программам учебных предметов, курсов, дисциплин (модулей), обеспеченности кадрами, других конкретных условий, определяющих образовательный процесс в колледже. </w:t>
      </w:r>
    </w:p>
    <w:p w:rsidR="00A9760C" w:rsidRPr="00D060E0" w:rsidRDefault="00A9760C" w:rsidP="00CC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D060E0">
        <w:rPr>
          <w:rFonts w:ascii="TimesNewRomanPSMT" w:hAnsi="TimesNewRomanPSMT" w:cs="TimesNewRomanPSMT"/>
          <w:sz w:val="24"/>
          <w:szCs w:val="24"/>
        </w:rPr>
        <w:t xml:space="preserve">Расчет учебной нагрузки, при финансировании подготовки за счет средств субсидии на выполнение государственного задания, проводится для нормативной численности обучающихся в учебной группе по очной форме обучения в 25 человек, по заочной формам – 15 человек, а подгрупп не менее 8  человек. </w:t>
      </w:r>
    </w:p>
    <w:p w:rsidR="00A9760C" w:rsidRPr="00D060E0" w:rsidRDefault="00A9760C" w:rsidP="00CC1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D060E0">
        <w:rPr>
          <w:rFonts w:ascii="TimesNewRomanPSMT" w:hAnsi="TimesNewRomanPSMT" w:cs="TimesNewRomanPSMT"/>
          <w:sz w:val="24"/>
          <w:szCs w:val="24"/>
        </w:rPr>
        <w:t xml:space="preserve">Деление учебной группы на подгруппы допускается при проведении занятий по дисциплинам: Иностранный язык, Башкирский язык (1 курс), Информатика и ИКТ,  дисциплинам, связанным с работой в компьютерных классах. </w:t>
      </w:r>
    </w:p>
    <w:p w:rsidR="00A9760C" w:rsidRPr="00D060E0" w:rsidRDefault="00A9760C" w:rsidP="00A71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D060E0">
        <w:rPr>
          <w:rFonts w:ascii="TimesNewRomanPSMT" w:hAnsi="TimesNewRomanPSMT" w:cs="TimesNewRomanPSMT"/>
          <w:sz w:val="24"/>
          <w:szCs w:val="24"/>
        </w:rPr>
        <w:t>Перечень дисциплин, по которым допускается деление групп на подгруппы, и количество обучающихся в подгруппах ежегодно утверждается приказом директора колледжа (не позднее 10 сентября текущего года).</w:t>
      </w:r>
    </w:p>
    <w:p w:rsidR="00A9760C" w:rsidRPr="00D060E0" w:rsidRDefault="00A9760C" w:rsidP="00A71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3.7. Верхний предел учебной нагрузки, установленный педагогическому работнику, оговаривается в его трудовом договоре. Объём учебной нагрузки  на каждый учебный год  (изменение  объема учебной нагрузки) оформляется приказом директора колледжа и (или) дополнительным соглашением к трудовому договору, заключение которого осуществляется в письменном виде в соответствии с трудовым законодательством.</w:t>
      </w:r>
    </w:p>
    <w:p w:rsidR="00A9760C" w:rsidRPr="00D060E0" w:rsidRDefault="00A9760C" w:rsidP="00A71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 xml:space="preserve">3.8. Ежегодно на начало каждого семестра приказом директора колледжа по согласованию с профсоюзным комитетом колледжа  преподавателям определяется объём их учебной  нагрузки (тарификационный список), с учетом которого определяется заработная плата за преподавательскую работу. </w:t>
      </w:r>
    </w:p>
    <w:p w:rsidR="00A9760C" w:rsidRPr="00D060E0" w:rsidRDefault="00A9760C" w:rsidP="00A71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 xml:space="preserve">Объем учебной нагрузки преподавателей устанавливается исходя из количества часов по федеральному государственному образовательному стандарту, учебному плану и программам, обеспеченности кадрами, других конкретных условий в колледже, определяющих ведение образовательной деятельности. </w:t>
      </w:r>
    </w:p>
    <w:p w:rsidR="00A9760C" w:rsidRPr="00D060E0" w:rsidRDefault="00A9760C" w:rsidP="00A71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Объем учебной нагрузки, установленный преподавателю при заключении  трудового договора, не может быть без его согласия уменьшен по инициативе работодателя на следующий учебный год, за исключением случаев уменьшения количества студентов и часов по учебным планам и программам.</w:t>
      </w:r>
    </w:p>
    <w:p w:rsidR="00A9760C" w:rsidRPr="00D060E0" w:rsidRDefault="00A9760C" w:rsidP="00A71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Установленный в начале учебного семестра объем учебной нагрузки не может быть уменьшен в течение семестра по инициативе работодателя, за исключением случаев уменьшения количества часов по учебным планам, сокращения количества обучающихся, групп.</w:t>
      </w:r>
    </w:p>
    <w:p w:rsidR="00A9760C" w:rsidRPr="00D060E0" w:rsidRDefault="00A9760C" w:rsidP="00A71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 xml:space="preserve">3.9. При установлении учебной нагрузки на новый учебный год преподавателям, для которых колледж является местом основной работы, администрация колледжа всесторонне  стремится  сохранить  её объем (не ниже одной ставки) и обеспечить  </w:t>
      </w:r>
      <w:r w:rsidRPr="00D060E0">
        <w:rPr>
          <w:rFonts w:ascii="Times New Roman" w:hAnsi="Times New Roman"/>
          <w:sz w:val="24"/>
          <w:szCs w:val="24"/>
        </w:rPr>
        <w:lastRenderedPageBreak/>
        <w:t xml:space="preserve">преемственность преподавания учебных предметов, курсов, дисциплин (модулей) в группах в пределах реализуемых  учебных планов, с согласия работника. </w:t>
      </w:r>
    </w:p>
    <w:p w:rsidR="00A9760C" w:rsidRPr="00D060E0" w:rsidRDefault="00A9760C" w:rsidP="00A71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 xml:space="preserve">Объём учебной нагрузки, превышающий одну ставку может варьироваться на начало конкретного учебного семестра в зависимости от количества обучающихся, зачисленных на обучение в текущем году. </w:t>
      </w:r>
    </w:p>
    <w:p w:rsidR="00A9760C" w:rsidRPr="00D060E0" w:rsidRDefault="00A9760C" w:rsidP="00A7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0E0">
        <w:rPr>
          <w:sz w:val="24"/>
          <w:szCs w:val="24"/>
        </w:rPr>
        <w:tab/>
      </w:r>
      <w:r w:rsidRPr="00D060E0">
        <w:rPr>
          <w:rFonts w:ascii="Times New Roman" w:hAnsi="Times New Roman"/>
          <w:sz w:val="24"/>
          <w:szCs w:val="24"/>
        </w:rPr>
        <w:t xml:space="preserve">3.10. Об изменениях объема учебной нагрузки преподавателей, связанных с уменьшением количества часов по учебным планам, сокращением количества групп, количества обучающихся, которые допускаются без их согласия, а также о причинах, вызвавших необходимость таких изменений, работодатель обязан уведомить работников в письменной форме не позднее, чем за два месяца (статья 74 Трудового кодекса Российской Федерации). </w:t>
      </w:r>
    </w:p>
    <w:p w:rsidR="00A9760C" w:rsidRPr="00D060E0" w:rsidRDefault="00A9760C" w:rsidP="0089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В других случаях любое временное или постоянное изменение (увеличение или уменьшение) у преподавателей объема учебной нагрузки по сравнению с учебной нагрузкой, оговоренной в трудовом договоре (дополнительном соглашении к трудовому договору), допускается только по  взаимному согласию сторон трудового договора.</w:t>
      </w:r>
    </w:p>
    <w:p w:rsidR="00A9760C" w:rsidRPr="00D060E0" w:rsidRDefault="00A9760C" w:rsidP="00A71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3.11.  Определение преподавателям объема учебной нагрузки на новый учебный год осуществляется до ухода их в отпуск, с тем, чтобы каждый  работник имел представление о планируемой  учебной нагрузке  в новом учебного году. Объем учебной нагрузке на начало учебного года может быть скорректирован в соответствии с настоящим Положением, в том числе с учетом  итогов приемной компании.</w:t>
      </w:r>
    </w:p>
    <w:p w:rsidR="00A9760C" w:rsidRPr="00D060E0" w:rsidRDefault="00A9760C" w:rsidP="00A71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 xml:space="preserve">3.12. Учебная нагрузка в общевыходные и праздничные дни не планируется. </w:t>
      </w:r>
    </w:p>
    <w:p w:rsidR="00A9760C" w:rsidRPr="00D060E0" w:rsidRDefault="00A9760C" w:rsidP="00A71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 xml:space="preserve"> Преподавателям, находящимся в ежегодном отпуске после начала учебного года (к примеру, в случаях, когда в летний период осуществлялась работа в приемной комиссии), учебная нагрузка устанавливается из расчета ее объема на полный учебный год, с учетом которого определяется средняя месячная заработная плата, с последующим применением условий ее (нагрузки) уменьшения.</w:t>
      </w:r>
    </w:p>
    <w:p w:rsidR="00A9760C" w:rsidRPr="00D060E0" w:rsidRDefault="00A9760C" w:rsidP="00430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 xml:space="preserve">3.13. Часовая ставка определяется путем деления месячной ставки заработной платы на среднемесячную норму учебной нагрузки (72 часа). </w:t>
      </w:r>
    </w:p>
    <w:p w:rsidR="00A9760C" w:rsidRPr="00D060E0" w:rsidRDefault="00A9760C" w:rsidP="00430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0E0">
        <w:rPr>
          <w:rFonts w:ascii="Times New Roman" w:hAnsi="Times New Roman"/>
          <w:color w:val="000000"/>
          <w:sz w:val="24"/>
          <w:szCs w:val="24"/>
          <w:lang w:eastAsia="ru-RU"/>
        </w:rPr>
        <w:t>Почасовая оплата труда преподавателей и других педагогических работников  устанавливается при оплате:</w:t>
      </w:r>
    </w:p>
    <w:p w:rsidR="00A9760C" w:rsidRPr="00D060E0" w:rsidRDefault="00A9760C" w:rsidP="00430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0E0">
        <w:rPr>
          <w:rFonts w:ascii="Times New Roman" w:hAnsi="Times New Roman"/>
          <w:color w:val="000000"/>
          <w:sz w:val="24"/>
          <w:szCs w:val="24"/>
          <w:lang w:eastAsia="ru-RU"/>
        </w:rPr>
        <w:t>- за часы замещения отсутствующих по болезни или другим причинам преподавателей, если оно продолжается не более двух месяцев;</w:t>
      </w:r>
    </w:p>
    <w:p w:rsidR="00A9760C" w:rsidRPr="00D060E0" w:rsidRDefault="00A9760C" w:rsidP="00430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0E0">
        <w:rPr>
          <w:rFonts w:ascii="Times New Roman" w:hAnsi="Times New Roman"/>
          <w:color w:val="000000"/>
          <w:sz w:val="24"/>
          <w:szCs w:val="24"/>
          <w:lang w:eastAsia="ru-RU"/>
        </w:rPr>
        <w:t>- за часы педагогической работы, сверх объема, установленного преподавателю при тарификации  (Приложение 1).</w:t>
      </w:r>
    </w:p>
    <w:p w:rsidR="00A9760C" w:rsidRPr="00D060E0" w:rsidRDefault="00A9760C" w:rsidP="00FB3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color w:val="000000"/>
          <w:sz w:val="24"/>
          <w:szCs w:val="24"/>
          <w:lang w:eastAsia="ru-RU"/>
        </w:rPr>
        <w:t>3.14.</w:t>
      </w:r>
      <w:r w:rsidRPr="00D060E0">
        <w:rPr>
          <w:rFonts w:ascii="Times New Roman" w:hAnsi="Times New Roman"/>
          <w:sz w:val="24"/>
          <w:szCs w:val="24"/>
        </w:rPr>
        <w:t xml:space="preserve"> До начала учебного года средняя месячная заработная плата преподавателей определяется путем умножения часовой ставки преподавателя на установленный ему объем годовой учебной нагрузки и деления полученного произведения на десять учебных месяцев.</w:t>
      </w:r>
    </w:p>
    <w:p w:rsidR="00A9760C" w:rsidRPr="00D060E0" w:rsidRDefault="00A9760C" w:rsidP="00B44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3.15. Преподавателям, поступившим на работу в течение учебного года, средняя месячная заработная плата определяется путем умножения их часовых ставок на объем учебной нагрузки, приходящейся на число полных месяцев работы до конца учебного года, и деления полученного произведения на количество этих же месяцев. Заработная плата за неполный рабочий месяц в этом случае выплачивается за фактическое количество часов по часовым ставкам.</w:t>
      </w:r>
    </w:p>
    <w:p w:rsidR="00A9760C" w:rsidRPr="00D060E0" w:rsidRDefault="00A9760C" w:rsidP="00630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3.16. Преподавателям, поступившим на работу до начала учебного года, заработная плата выплачивается из расчета учебной нагрузки 720 часов преподавательской работы в год, установленной за ставку заработной платы.</w:t>
      </w:r>
    </w:p>
    <w:p w:rsidR="00A9760C" w:rsidRPr="00D060E0" w:rsidRDefault="00A9760C" w:rsidP="00630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3.17. Часы учебной нагрузки, выполненные сверх установленной годовой учебной нагрузки, оплачиваются дополнительно по часовым ставкам только после выполнения преподавателем всей годовой учебной нагрузки. Эта оплата производится помесячно или в конце учебного года.</w:t>
      </w:r>
    </w:p>
    <w:p w:rsidR="00A9760C" w:rsidRPr="00D060E0" w:rsidRDefault="00A9760C" w:rsidP="00630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 xml:space="preserve">3.18. Учебная нагрузка (часы учебных занятий), выполненная при замещении временно отсутствовавших преподавателей по болезни и другим причинам, оплачиваются дополнительно по часовым ставкам помесячно или в конце учебного года также только </w:t>
      </w:r>
      <w:r w:rsidRPr="00D060E0">
        <w:rPr>
          <w:rFonts w:ascii="Times New Roman" w:hAnsi="Times New Roman"/>
          <w:sz w:val="24"/>
          <w:szCs w:val="24"/>
        </w:rPr>
        <w:lastRenderedPageBreak/>
        <w:t>после выполнения преподавателями всей годовой учебной нагрузки, установленной при тарификации</w:t>
      </w:r>
      <w:r w:rsidRPr="00D060E0">
        <w:rPr>
          <w:sz w:val="24"/>
          <w:szCs w:val="24"/>
        </w:rPr>
        <w:t>.</w:t>
      </w:r>
    </w:p>
    <w:p w:rsidR="00A9760C" w:rsidRPr="00D060E0" w:rsidRDefault="00A9760C" w:rsidP="00FB3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Если замещение продолжается непрерывно свыше двух месяцев, то со дня его начала производится перерасчет средней заработной платы преподавателей исходя из уточненного объема учебной нагрузки в порядке, предусмотренном для преподавателей, поступивших на работу в течение учебного года.</w:t>
      </w:r>
    </w:p>
    <w:p w:rsidR="00A9760C" w:rsidRPr="00D060E0" w:rsidRDefault="00A9760C" w:rsidP="00630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3.19. В том случае, когда учебная нагрузка в установленном объеме не может быть выполнена преподавателями по причинам, связанным с нахождением их в ежегодном и дополнительных отпусках, на учебных сборах, в командировке, в связи с временной нетрудоспособностью и по другим уважительным причинам, установленный им объем годовой учебной нагрузки подлежит уменьшению на 1/10 часть за каждый полный месяц отсутствия на работе и исходя из количества пропущенных рабочих дней - за неполный месяц.</w:t>
      </w:r>
    </w:p>
    <w:p w:rsidR="00A9760C" w:rsidRPr="00D060E0" w:rsidRDefault="00A9760C" w:rsidP="00630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 xml:space="preserve">Уменьшение учебной нагрузки не производится за дни, когда преподаватели фактически выполнили учебную работу (например, в день выдачи листа нетрудоспособности, в день выбытия в командировку и прибытия из нее). </w:t>
      </w:r>
    </w:p>
    <w:p w:rsidR="00A9760C" w:rsidRPr="00D060E0" w:rsidRDefault="00A9760C" w:rsidP="00630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Установленная за учебную нагрузку при тарификации средняя месячная заработная плата во всех случаях уменьшения учебной нагрузки, указанных в настоящем разделе, уменьшению не подлежит и до конца учебного года выплачивается заработная плата в размере, установленном при тарификации в начале учебного года.</w:t>
      </w:r>
    </w:p>
    <w:p w:rsidR="00A9760C" w:rsidRPr="00D060E0" w:rsidRDefault="00A9760C" w:rsidP="0063028F">
      <w:pPr>
        <w:pStyle w:val="a3"/>
        <w:spacing w:before="0" w:beforeAutospacing="0" w:after="0" w:afterAutospacing="0"/>
        <w:ind w:firstLine="708"/>
        <w:jc w:val="both"/>
      </w:pPr>
      <w:r w:rsidRPr="00D060E0">
        <w:t>3.20. Средняя месячная заработная плата за преподавательскую работу выплачивается ежемесячно независимо от учебной нагрузки, выполняемой преподавателями в каждом месяце учебного года, а также за период каникул, не совпадающий с ежегодным отпуском.</w:t>
      </w:r>
    </w:p>
    <w:p w:rsidR="00A9760C" w:rsidRPr="00D060E0" w:rsidRDefault="00A9760C" w:rsidP="00630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3.21.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A9760C" w:rsidRPr="00D060E0" w:rsidRDefault="00A9760C" w:rsidP="00630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0E0">
        <w:rPr>
          <w:rFonts w:ascii="Times New Roman" w:hAnsi="Times New Roman"/>
          <w:sz w:val="24"/>
          <w:szCs w:val="24"/>
        </w:rPr>
        <w:t xml:space="preserve">3.22. </w:t>
      </w:r>
      <w:r w:rsidRPr="00D060E0">
        <w:rPr>
          <w:rFonts w:ascii="Times New Roman" w:hAnsi="Times New Roman"/>
          <w:color w:val="000000"/>
          <w:sz w:val="24"/>
          <w:szCs w:val="24"/>
          <w:lang w:eastAsia="ru-RU"/>
        </w:rPr>
        <w:t>Предоставлять преподавательскую работу лицам, выполняющим ее помимо основной деятельности, можно только в том случае, если преподаватели, для которых колледж является местом основной работы, обеспечены часами преподавания не менее чем на ставку заработной платы.</w:t>
      </w:r>
    </w:p>
    <w:p w:rsidR="00A9760C" w:rsidRPr="00D060E0" w:rsidRDefault="00A9760C" w:rsidP="00A90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D060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3.23. </w:t>
      </w:r>
      <w:r w:rsidRPr="00D060E0">
        <w:rPr>
          <w:rFonts w:ascii="TimesNewRomanPSMT" w:hAnsi="TimesNewRomanPSMT" w:cs="TimesNewRomanPSMT"/>
          <w:sz w:val="24"/>
          <w:szCs w:val="24"/>
        </w:rPr>
        <w:t>Объем времени по руководству практикой не должен превышать объемы времени,  предусмотренные учебным планом на практику. Продолжительность рабочего дня руководителя практики планируется не более 6 часов в день.</w:t>
      </w:r>
    </w:p>
    <w:p w:rsidR="00A9760C" w:rsidRPr="00D060E0" w:rsidRDefault="00A9760C" w:rsidP="00A90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NewRomanPSMT" w:hAnsi="TimesNewRomanPSMT" w:cs="TimesNewRomanPSMT"/>
          <w:sz w:val="24"/>
          <w:szCs w:val="24"/>
        </w:rPr>
        <w:t>3.24. Преподаватели  колледжа ежемесячно в журнале отражают фактически выполненную учебную нагрузку.</w:t>
      </w:r>
    </w:p>
    <w:p w:rsidR="00A9760C" w:rsidRPr="00D060E0" w:rsidRDefault="00A9760C" w:rsidP="005A3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 xml:space="preserve">3.25. 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размере, определяется с учетом их догрузки до установленной нормы часов другой педагогической работой. </w:t>
      </w:r>
    </w:p>
    <w:p w:rsidR="00A9760C" w:rsidRPr="00D060E0" w:rsidRDefault="00A9760C" w:rsidP="005A3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3.26. При составлении расписаний учебных занятий колледж обязан исключить нерациональные затраты времени педагогических работников с тем, чтобы не нарушалась их непрерывная последовательность и не образовывались длительные перерывы (так называемые "окна"), которые в отличие от коротких перерывов (перемен) между каждым учебным занятием, установленных для обучающихся, рабочим временем педагогических работников не являются.</w:t>
      </w:r>
    </w:p>
    <w:p w:rsidR="00A9760C" w:rsidRPr="00D060E0" w:rsidRDefault="00A9760C" w:rsidP="005A3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3.27. 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с сохранением заработной платы в установленном порядке.</w:t>
      </w:r>
    </w:p>
    <w:p w:rsidR="00A9760C" w:rsidRPr="00D060E0" w:rsidRDefault="00A9760C" w:rsidP="00E5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0E0">
        <w:rPr>
          <w:rFonts w:ascii="Times New Roman" w:hAnsi="Times New Roman"/>
          <w:b/>
          <w:sz w:val="24"/>
          <w:szCs w:val="24"/>
        </w:rPr>
        <w:t>4. Воспитательная работа</w:t>
      </w:r>
    </w:p>
    <w:p w:rsidR="00A9760C" w:rsidRPr="00D060E0" w:rsidRDefault="00A9760C" w:rsidP="00256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lastRenderedPageBreak/>
        <w:t xml:space="preserve">4.1. Воспитательная работа проводится при любом виде общения педагогического  работника со студентами, в том числе и во время занятий. </w:t>
      </w:r>
    </w:p>
    <w:p w:rsidR="00A9760C" w:rsidRPr="00D060E0" w:rsidRDefault="00A9760C" w:rsidP="005A3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4.2. Содержанием воспитательной работы являются: привитие студентам чувства высокой гражданской ответственности, воспитание их в духе патриотизма, уважения к правам и свободам человека, Конституции Российской Федерации и законам Российской Федерации; воспитание любви к профессии и готовности к практике; формирование гражданских качеств личности, освоение достижений национальной и общечеловеческой культуры.</w:t>
      </w:r>
    </w:p>
    <w:p w:rsidR="00A9760C" w:rsidRPr="00D060E0" w:rsidRDefault="00A9760C" w:rsidP="008C42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9760C" w:rsidRPr="00D060E0" w:rsidRDefault="00A9760C" w:rsidP="008C42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60E0">
        <w:rPr>
          <w:rFonts w:ascii="Times New Roman" w:hAnsi="Times New Roman"/>
          <w:b/>
          <w:sz w:val="24"/>
          <w:szCs w:val="24"/>
        </w:rPr>
        <w:t>5. Индивидуальная работа со студентами</w:t>
      </w:r>
    </w:p>
    <w:p w:rsidR="00A9760C" w:rsidRPr="00D060E0" w:rsidRDefault="00A9760C" w:rsidP="005A3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5.1. Индивидуальная работа со студентами включает в себя организацию образовательного процесса с учетом индивидуальных особенностей и образовательных потребностей каждого конкретного студента, создание оптимальных условий для реализации потенциальных возможностей каждого студента.</w:t>
      </w:r>
    </w:p>
    <w:p w:rsidR="00A9760C" w:rsidRPr="00D060E0" w:rsidRDefault="00A9760C" w:rsidP="00877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0E0">
        <w:rPr>
          <w:rFonts w:ascii="Times New Roman" w:hAnsi="Times New Roman"/>
          <w:b/>
          <w:sz w:val="24"/>
          <w:szCs w:val="24"/>
        </w:rPr>
        <w:t>6. Научная, творческая и исследовательская работа</w:t>
      </w:r>
    </w:p>
    <w:p w:rsidR="00A9760C" w:rsidRPr="00D060E0" w:rsidRDefault="00A9760C" w:rsidP="005A3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6.1. Научная, творческая, исследовательская работа педагогических работников проводится с целью непрерывного повышения компетентности и профессионального мастерства каждого преподавателя; участия в работе по разработке и внедрению инноваций, развития творческой инициативы.</w:t>
      </w:r>
    </w:p>
    <w:p w:rsidR="00A9760C" w:rsidRDefault="00A9760C" w:rsidP="005A3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6.2. Научная, творческая и исследовательская работа может быть направлена на создание условий для разработки и применения авторских программ и методов обучения и воспитания в пределах реализуемой образовательной программы, отдельной учебной дисциплины, курса, профессионального модуля.</w:t>
      </w:r>
    </w:p>
    <w:p w:rsidR="00A9760C" w:rsidRPr="00D060E0" w:rsidRDefault="00A9760C" w:rsidP="005A3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760C" w:rsidRPr="00D060E0" w:rsidRDefault="00A9760C" w:rsidP="008C42C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60E0">
        <w:rPr>
          <w:rFonts w:ascii="Times New Roman" w:hAnsi="Times New Roman"/>
          <w:b/>
          <w:sz w:val="24"/>
          <w:szCs w:val="24"/>
        </w:rPr>
        <w:t>7. Порядок соотношения учебной (преподавательской) и другой педагогической работы в пределах рабочей недели или учебного года</w:t>
      </w:r>
    </w:p>
    <w:p w:rsidR="00A9760C" w:rsidRPr="00D060E0" w:rsidRDefault="00A9760C" w:rsidP="00937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7.1. В пределах сокращенной продолжительности рабочего времени, рабочее время различных категорий педагогических работников дифференцируется с учетом специфики их труда.</w:t>
      </w:r>
    </w:p>
    <w:p w:rsidR="00A9760C" w:rsidRPr="00D060E0" w:rsidRDefault="00A9760C" w:rsidP="0025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7.2. В зависимости от специфики деятельности для преподавателей устанавливается продолжительность только нормированной  части рабочего времени, включающей проведение учебных занятий, для иных педагогических работников - общая продолжительность рабочего времени.</w:t>
      </w:r>
    </w:p>
    <w:p w:rsidR="00A9760C" w:rsidRPr="00D060E0" w:rsidRDefault="00A9760C" w:rsidP="0025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 xml:space="preserve">7.3. Работники, ведущие преподавательскую деятельность, выполняют в течение рабочего времени, иную педагогическую работу,  количество часов которой не конкретизировано в пределах установленной законодательством сокращенной  продолжительности рабочего времени. </w:t>
      </w:r>
    </w:p>
    <w:p w:rsidR="00A9760C" w:rsidRPr="00D060E0" w:rsidRDefault="00A9760C" w:rsidP="00EE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7.4. Объем различных видов работ, выполняемых конкретным педагогическим  работником планируется учебной частью в зависимости от уровня образовательной программы, контингента обучающихся и необходимости участия работника в учебной, методической или воспитательной работе.</w:t>
      </w:r>
    </w:p>
    <w:p w:rsidR="00A9760C" w:rsidRPr="00D060E0" w:rsidRDefault="00A9760C" w:rsidP="00EE4F71">
      <w:pPr>
        <w:pStyle w:val="a3"/>
        <w:spacing w:before="0" w:beforeAutospacing="0" w:after="0" w:afterAutospacing="0"/>
        <w:ind w:firstLine="680"/>
        <w:jc w:val="both"/>
        <w:rPr>
          <w:color w:val="000000"/>
        </w:rPr>
      </w:pPr>
      <w:r w:rsidRPr="00D060E0">
        <w:rPr>
          <w:color w:val="000000"/>
          <w:spacing w:val="6"/>
        </w:rPr>
        <w:t xml:space="preserve">Расписание учебных занятий составляется заместителем директора  с учетом </w:t>
      </w:r>
      <w:r w:rsidRPr="00D060E0">
        <w:rPr>
          <w:color w:val="000000"/>
          <w:spacing w:val="3"/>
        </w:rPr>
        <w:t>педагогической целесообразности, учебной эффективности  и санитарно-гигиенических норм и утверждается директором колледжа</w:t>
      </w:r>
      <w:r w:rsidRPr="00D060E0">
        <w:rPr>
          <w:color w:val="000000"/>
          <w:spacing w:val="-4"/>
        </w:rPr>
        <w:t>.</w:t>
      </w:r>
    </w:p>
    <w:p w:rsidR="00A9760C" w:rsidRPr="00D060E0" w:rsidRDefault="00A9760C" w:rsidP="00EE4F71">
      <w:pPr>
        <w:pStyle w:val="a3"/>
        <w:spacing w:before="0" w:beforeAutospacing="0" w:after="0" w:afterAutospacing="0"/>
        <w:ind w:firstLine="680"/>
        <w:jc w:val="both"/>
      </w:pPr>
      <w:r w:rsidRPr="00D060E0">
        <w:t>Контроль за соблюдением расписаний учебных занятий и за выполнением необходимого объема работ педагогическими работниками  осуществляется заместителем директора.</w:t>
      </w:r>
    </w:p>
    <w:p w:rsidR="00A9760C" w:rsidRDefault="00A9760C" w:rsidP="0025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7.5. Соотношение объемов учебной (преподавательской) и другой педагогической работы педагогических работников в пределах 36 часовой рабочей недели или соответственно учебного года устанавливается  на один учебный семестр с учетом количества часов по учебному плану, специальности и квалификации работника, обеспеченности кадрами, планом работы колледжа.</w:t>
      </w:r>
    </w:p>
    <w:p w:rsidR="00A9760C" w:rsidRDefault="00A9760C" w:rsidP="0025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760C" w:rsidRDefault="00A9760C" w:rsidP="0025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Разработан:</w:t>
      </w:r>
    </w:p>
    <w:p w:rsidR="00A9760C" w:rsidRPr="00D060E0" w:rsidRDefault="00A9760C" w:rsidP="0025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Зам. директора ____________Ю.А.Шаемова </w:t>
      </w:r>
    </w:p>
    <w:p w:rsidR="00A9760C" w:rsidRPr="00D060E0" w:rsidRDefault="00A9760C" w:rsidP="00EF0694">
      <w:pPr>
        <w:jc w:val="right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br w:type="page"/>
      </w:r>
      <w:r w:rsidRPr="00D060E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9760C" w:rsidRPr="00D060E0" w:rsidRDefault="00A9760C" w:rsidP="00FF0B03">
      <w:pPr>
        <w:spacing w:after="0" w:line="240" w:lineRule="auto"/>
        <w:ind w:firstLine="680"/>
        <w:jc w:val="right"/>
        <w:rPr>
          <w:rFonts w:ascii="Times New Roman" w:hAnsi="Times New Roman"/>
          <w:bCs/>
          <w:sz w:val="24"/>
          <w:szCs w:val="24"/>
        </w:rPr>
      </w:pPr>
      <w:r w:rsidRPr="00D060E0">
        <w:rPr>
          <w:rFonts w:ascii="Times New Roman" w:hAnsi="Times New Roman"/>
          <w:bCs/>
          <w:sz w:val="24"/>
          <w:szCs w:val="24"/>
        </w:rPr>
        <w:t xml:space="preserve">к Положению о  соотношении учебной </w:t>
      </w:r>
    </w:p>
    <w:p w:rsidR="00A9760C" w:rsidRPr="00D060E0" w:rsidRDefault="00A9760C" w:rsidP="00FF0B03">
      <w:pPr>
        <w:spacing w:after="0" w:line="240" w:lineRule="auto"/>
        <w:ind w:firstLine="680"/>
        <w:jc w:val="right"/>
        <w:rPr>
          <w:rFonts w:ascii="Times New Roman" w:hAnsi="Times New Roman"/>
          <w:b/>
          <w:bCs/>
          <w:sz w:val="24"/>
          <w:szCs w:val="24"/>
        </w:rPr>
      </w:pPr>
      <w:r w:rsidRPr="00D060E0">
        <w:rPr>
          <w:rFonts w:ascii="Times New Roman" w:hAnsi="Times New Roman"/>
          <w:bCs/>
          <w:sz w:val="24"/>
          <w:szCs w:val="24"/>
        </w:rPr>
        <w:t>(преподавательской) и другой педагогической работы</w:t>
      </w:r>
    </w:p>
    <w:p w:rsidR="00A9760C" w:rsidRPr="00D060E0" w:rsidRDefault="00A9760C" w:rsidP="00FF0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760C" w:rsidRPr="00D060E0" w:rsidRDefault="00A9760C" w:rsidP="008C42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60E0">
        <w:rPr>
          <w:rFonts w:ascii="Times New Roman" w:hAnsi="Times New Roman"/>
          <w:b/>
          <w:sz w:val="24"/>
          <w:szCs w:val="24"/>
        </w:rPr>
        <w:t>Нормы времени для расчёта объема учебной работы преподавателей</w:t>
      </w:r>
    </w:p>
    <w:p w:rsidR="00A9760C" w:rsidRPr="00D060E0" w:rsidRDefault="00A9760C" w:rsidP="0028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80"/>
        <w:gridCol w:w="2507"/>
        <w:gridCol w:w="1832"/>
        <w:gridCol w:w="1843"/>
      </w:tblGrid>
      <w:tr w:rsidR="00A9760C" w:rsidRPr="00D060E0" w:rsidTr="003D3E48">
        <w:trPr>
          <w:trHeight w:val="490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0E0">
              <w:rPr>
                <w:rFonts w:ascii="Times New Roman" w:hAnsi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0E0">
              <w:rPr>
                <w:rFonts w:ascii="Times New Roman" w:hAnsi="Times New Roman"/>
                <w:b/>
                <w:sz w:val="24"/>
                <w:szCs w:val="24"/>
              </w:rPr>
              <w:t>Расчетная единица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0E0">
              <w:rPr>
                <w:rFonts w:ascii="Times New Roman" w:hAnsi="Times New Roman"/>
                <w:b/>
                <w:sz w:val="24"/>
                <w:szCs w:val="24"/>
              </w:rPr>
              <w:t>Норма времени</w:t>
            </w: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0E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9760C" w:rsidRPr="00D060E0" w:rsidTr="003D3E48">
        <w:trPr>
          <w:trHeight w:val="441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0C" w:rsidRPr="00D060E0" w:rsidTr="003D3E48"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Группа, подгруппа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1 час  на группу 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Группа 25 чел. для очной формы, 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15-20 – для заочной формы 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Деление на подгруппы  не менее 8 человек при проведении практических  занятий</w:t>
            </w:r>
          </w:p>
        </w:tc>
      </w:tr>
      <w:tr w:rsidR="00A9760C" w:rsidRPr="00D060E0" w:rsidTr="003D3E48">
        <w:trPr>
          <w:trHeight w:val="870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Группа, подгруппа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Подгруппа не менее 8 человек</w:t>
            </w:r>
          </w:p>
        </w:tc>
      </w:tr>
      <w:tr w:rsidR="00A9760C" w:rsidRPr="00D060E0" w:rsidTr="003D3E48"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Консультация по учебной дисциплине</w:t>
            </w: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 Из расчета 100 часов на группу в год</w:t>
            </w:r>
          </w:p>
        </w:tc>
      </w:tr>
      <w:tr w:rsidR="00A9760C" w:rsidRPr="00D060E0" w:rsidTr="003D3E48"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Проверка и рецензирование домашних контрольных работ студентов заочной формы в межсессионный период</w:t>
            </w: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1/2 часа (по общепрофессиональным дисциплинам)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0,75 (по специальным дисциплинам)</w:t>
            </w: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Не более 10  домашних контрольных работ в год,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 не более 2  - по отдельной дисциплине</w:t>
            </w:r>
          </w:p>
        </w:tc>
      </w:tr>
      <w:tr w:rsidR="00A9760C" w:rsidRPr="00D060E0" w:rsidTr="003D3E48">
        <w:trPr>
          <w:trHeight w:val="1242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Проверка, составление письменного отзыва и прием курсовой работы руководителем</w:t>
            </w: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В пределах времени, отведенного на изучение дисциплины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сверх сетки часов учебного плана</w:t>
            </w: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Число курсовых работ определено  требованиями ФГОС СПО</w:t>
            </w:r>
          </w:p>
        </w:tc>
      </w:tr>
      <w:tr w:rsidR="00A9760C" w:rsidRPr="00D060E0" w:rsidTr="003D3E48">
        <w:trPr>
          <w:trHeight w:val="853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Экзамен устный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1/4 часа</w:t>
            </w: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0C" w:rsidRPr="00D060E0" w:rsidTr="003D3E48">
        <w:trPr>
          <w:trHeight w:val="1081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Экзамен письменный</w:t>
            </w: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Работа с потоком</w:t>
            </w:r>
          </w:p>
        </w:tc>
      </w:tr>
      <w:tr w:rsidR="00A9760C" w:rsidRPr="00D060E0" w:rsidTr="003D3E48">
        <w:trPr>
          <w:trHeight w:val="1242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Комплексный экзамен (устный)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1/2  часа</w:t>
            </w: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На всех экзаменаторов</w:t>
            </w:r>
          </w:p>
        </w:tc>
      </w:tr>
      <w:tr w:rsidR="00A9760C" w:rsidRPr="00D060E0" w:rsidTr="003D3E48">
        <w:trPr>
          <w:trHeight w:val="1242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(письменный)</w:t>
            </w: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На всех экзаменаторов</w:t>
            </w:r>
          </w:p>
        </w:tc>
      </w:tr>
      <w:tr w:rsidR="00A9760C" w:rsidRPr="00D060E0" w:rsidTr="003D3E48">
        <w:trPr>
          <w:trHeight w:val="1242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Консультация перед экзаменом, комплексным экзаменом  </w:t>
            </w: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Проводится по каждой дисциплине</w:t>
            </w:r>
          </w:p>
        </w:tc>
      </w:tr>
      <w:tr w:rsidR="00A9760C" w:rsidRPr="00D060E0" w:rsidTr="003D3E48">
        <w:trPr>
          <w:trHeight w:val="1881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Выборочная проверка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письменных работ (контрольные, курсовые)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председателем предметной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цикловой комиссии</w:t>
            </w: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1/4 часа</w:t>
            </w: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Работы, оцененные на «5» и «2», а также 5% остальных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A9760C" w:rsidRPr="00D060E0" w:rsidTr="00007420">
        <w:trPr>
          <w:trHeight w:val="1242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Проверка итоговой письменной классной (аудиторной) контрольной работы для студентов заочной формы обучения</w:t>
            </w: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Группа, подгруппа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1  час</w:t>
            </w: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За три работы</w:t>
            </w:r>
          </w:p>
        </w:tc>
      </w:tr>
      <w:tr w:rsidR="00A9760C" w:rsidRPr="00D060E0" w:rsidTr="003D3E48">
        <w:trPr>
          <w:trHeight w:val="1242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Проведение итоговой письменной классной (аудиторной) контрольно работы </w:t>
            </w: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Группа, подгруппа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0C" w:rsidRPr="00D060E0" w:rsidTr="003D3E48">
        <w:trPr>
          <w:trHeight w:val="1242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Зачет устный  для студентов 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Зачет у студентов очной и заочной формы обучения проводится за счет времени, отведенного для изучения дисциплины</w:t>
            </w:r>
          </w:p>
        </w:tc>
      </w:tr>
      <w:tr w:rsidR="00A9760C" w:rsidRPr="00D060E0" w:rsidTr="003D3E48">
        <w:trPr>
          <w:trHeight w:val="1242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Руководство практикой  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За фактически отработанное время, не более 6 часов в день</w:t>
            </w: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Для студентов  очной формы обучения</w:t>
            </w:r>
          </w:p>
        </w:tc>
      </w:tr>
      <w:tr w:rsidR="00A9760C" w:rsidRPr="00D060E0" w:rsidTr="003D3E48">
        <w:trPr>
          <w:trHeight w:val="1242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Руководство практикой по профилю специальности по индивидуальным планам </w:t>
            </w: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1 час в неделю</w:t>
            </w: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Для студентов очной формы обучения</w:t>
            </w:r>
          </w:p>
        </w:tc>
      </w:tr>
      <w:tr w:rsidR="00A9760C" w:rsidRPr="00D060E0" w:rsidTr="003D3E48">
        <w:trPr>
          <w:trHeight w:val="1242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Руководство квалификационной практикой (стажировкой) по индивидуальным планам </w:t>
            </w: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1 час в неделю</w:t>
            </w: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Для студентов очной и заочной форм обучения</w:t>
            </w:r>
          </w:p>
        </w:tc>
      </w:tr>
      <w:tr w:rsidR="00A9760C" w:rsidRPr="00D060E0" w:rsidTr="003D3E48">
        <w:trPr>
          <w:trHeight w:val="1242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Проверка  письменного отчета по практике 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1/4 часа</w:t>
            </w: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Для студентов очной и заочной формы обучения</w:t>
            </w:r>
          </w:p>
        </w:tc>
      </w:tr>
      <w:tr w:rsidR="00A9760C" w:rsidRPr="00D060E0" w:rsidTr="003D3E48">
        <w:trPr>
          <w:trHeight w:val="1242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Государственный экзамен по дисциплине, междисциплинарный экзамен 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   Студент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1/2 часа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(1 час председателю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ГАК)</w:t>
            </w: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Состав комиссии – не более 5 человек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Расписание составляется с учетом контингента студентов - не более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18 человек в день</w:t>
            </w:r>
          </w:p>
        </w:tc>
      </w:tr>
      <w:tr w:rsidR="00A9760C" w:rsidRPr="00D060E0" w:rsidTr="003D3E48">
        <w:trPr>
          <w:trHeight w:val="1242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Рецензирование ВКР </w:t>
            </w: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5 часов </w:t>
            </w:r>
          </w:p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0C" w:rsidRPr="00D060E0" w:rsidTr="003D3E48">
        <w:trPr>
          <w:trHeight w:val="1242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1/2часа</w:t>
            </w: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Защита ВКР в день не более 12 человек </w:t>
            </w:r>
          </w:p>
        </w:tc>
      </w:tr>
      <w:tr w:rsidR="00A9760C" w:rsidRPr="00D060E0" w:rsidTr="003D3E48">
        <w:trPr>
          <w:trHeight w:val="1242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Допуск к защите ВКР</w:t>
            </w: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Председателю ПЦК</w:t>
            </w:r>
          </w:p>
        </w:tc>
      </w:tr>
      <w:tr w:rsidR="00A9760C" w:rsidRPr="00D060E0" w:rsidTr="003D3E48">
        <w:trPr>
          <w:trHeight w:val="1242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Руководство ВКР, консультирование, контроль, подготовка письменного отзыва </w:t>
            </w: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За одним руководителем закрепляется не более 8  выпускников</w:t>
            </w:r>
          </w:p>
        </w:tc>
      </w:tr>
      <w:tr w:rsidR="00A9760C" w:rsidRPr="00D060E0" w:rsidTr="003D3E48">
        <w:trPr>
          <w:trHeight w:val="1242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Консультирование по ВКР</w:t>
            </w: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Консультанту ВКР из расчёта 1 час на одного студента</w:t>
            </w:r>
          </w:p>
        </w:tc>
      </w:tr>
      <w:tr w:rsidR="00A9760C" w:rsidRPr="00D060E0" w:rsidTr="003D3E48">
        <w:trPr>
          <w:trHeight w:val="1242"/>
        </w:trPr>
        <w:tc>
          <w:tcPr>
            <w:tcW w:w="426" w:type="dxa"/>
            <w:vAlign w:val="center"/>
          </w:tcPr>
          <w:p w:rsidR="00A9760C" w:rsidRPr="00D060E0" w:rsidRDefault="00A9760C" w:rsidP="00D060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Работа в качестве секретаря  ГАК</w:t>
            </w:r>
          </w:p>
        </w:tc>
        <w:tc>
          <w:tcPr>
            <w:tcW w:w="2507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32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E0">
              <w:rPr>
                <w:rFonts w:ascii="Times New Roman" w:hAnsi="Times New Roman"/>
                <w:sz w:val="24"/>
                <w:szCs w:val="24"/>
              </w:rPr>
              <w:t>За фактически отработанное время, не более 6 часов в день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A9760C" w:rsidRPr="00D060E0" w:rsidRDefault="00A9760C" w:rsidP="00D0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60C" w:rsidRPr="00D060E0" w:rsidRDefault="00A9760C" w:rsidP="0028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60C" w:rsidRPr="00D060E0" w:rsidRDefault="00A9760C" w:rsidP="00280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760C" w:rsidRPr="00D060E0" w:rsidRDefault="00A9760C" w:rsidP="00EF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Принятые сокращения:</w:t>
      </w:r>
    </w:p>
    <w:p w:rsidR="00A9760C" w:rsidRPr="00D060E0" w:rsidRDefault="00A9760C" w:rsidP="00EF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ВКР – выпускная квалификационная работа;</w:t>
      </w:r>
    </w:p>
    <w:p w:rsidR="00A9760C" w:rsidRPr="00D060E0" w:rsidRDefault="00A9760C" w:rsidP="00EF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ГАК – государственная аттестационная комиссия;</w:t>
      </w:r>
    </w:p>
    <w:p w:rsidR="00A9760C" w:rsidRPr="00D060E0" w:rsidRDefault="00A9760C" w:rsidP="00EF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0E0">
        <w:rPr>
          <w:rFonts w:ascii="Times New Roman" w:hAnsi="Times New Roman"/>
          <w:sz w:val="24"/>
          <w:szCs w:val="24"/>
        </w:rPr>
        <w:t>ПЦК – предметно-цикловая комиссия.</w:t>
      </w:r>
    </w:p>
    <w:sectPr w:rsidR="00A9760C" w:rsidRPr="00D060E0" w:rsidSect="009B5D2D">
      <w:footerReference w:type="default" r:id="rId9"/>
      <w:pgSz w:w="11906" w:h="16838"/>
      <w:pgMar w:top="993" w:right="851" w:bottom="568" w:left="1701" w:header="709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28" w:rsidRDefault="009E0628" w:rsidP="00BA0943">
      <w:pPr>
        <w:spacing w:after="0" w:line="240" w:lineRule="auto"/>
      </w:pPr>
      <w:r>
        <w:separator/>
      </w:r>
    </w:p>
  </w:endnote>
  <w:endnote w:type="continuationSeparator" w:id="0">
    <w:p w:rsidR="009E0628" w:rsidRDefault="009E0628" w:rsidP="00BA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0C" w:rsidRDefault="007A5780">
    <w:pPr>
      <w:pStyle w:val="a7"/>
      <w:jc w:val="right"/>
    </w:pPr>
    <w:fldSimple w:instr="PAGE   \* MERGEFORMAT">
      <w:r w:rsidR="008E2AC7">
        <w:rPr>
          <w:noProof/>
        </w:rPr>
        <w:t>1</w:t>
      </w:r>
    </w:fldSimple>
  </w:p>
  <w:p w:rsidR="00A9760C" w:rsidRDefault="00A976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28" w:rsidRDefault="009E0628" w:rsidP="00BA0943">
      <w:pPr>
        <w:spacing w:after="0" w:line="240" w:lineRule="auto"/>
      </w:pPr>
      <w:r>
        <w:separator/>
      </w:r>
    </w:p>
  </w:footnote>
  <w:footnote w:type="continuationSeparator" w:id="0">
    <w:p w:rsidR="009E0628" w:rsidRDefault="009E0628" w:rsidP="00BA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40C2"/>
    <w:multiLevelType w:val="hybridMultilevel"/>
    <w:tmpl w:val="0DDE6F98"/>
    <w:lvl w:ilvl="0" w:tplc="E0CA5AD6">
      <w:start w:val="1"/>
      <w:numFmt w:val="decimal"/>
      <w:lvlText w:val="2.%1"/>
      <w:lvlJc w:val="left"/>
      <w:pPr>
        <w:ind w:left="1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">
    <w:nsid w:val="642D4EC3"/>
    <w:multiLevelType w:val="hybridMultilevel"/>
    <w:tmpl w:val="05EA530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7E0"/>
    <w:rsid w:val="00007420"/>
    <w:rsid w:val="00017960"/>
    <w:rsid w:val="000276A0"/>
    <w:rsid w:val="0004406C"/>
    <w:rsid w:val="00066E89"/>
    <w:rsid w:val="0009178A"/>
    <w:rsid w:val="0009480C"/>
    <w:rsid w:val="001225A0"/>
    <w:rsid w:val="00127A91"/>
    <w:rsid w:val="001546D4"/>
    <w:rsid w:val="00174903"/>
    <w:rsid w:val="00187694"/>
    <w:rsid w:val="001F2348"/>
    <w:rsid w:val="002143CF"/>
    <w:rsid w:val="00256AB3"/>
    <w:rsid w:val="00274768"/>
    <w:rsid w:val="00275FCA"/>
    <w:rsid w:val="0028082B"/>
    <w:rsid w:val="00297B69"/>
    <w:rsid w:val="002B1B49"/>
    <w:rsid w:val="002E1C9A"/>
    <w:rsid w:val="00321670"/>
    <w:rsid w:val="0033166C"/>
    <w:rsid w:val="003A4C78"/>
    <w:rsid w:val="003D3E48"/>
    <w:rsid w:val="00426E02"/>
    <w:rsid w:val="00430A98"/>
    <w:rsid w:val="00462E2C"/>
    <w:rsid w:val="004867B4"/>
    <w:rsid w:val="004926F6"/>
    <w:rsid w:val="00497402"/>
    <w:rsid w:val="004F38E4"/>
    <w:rsid w:val="005279C2"/>
    <w:rsid w:val="0057437B"/>
    <w:rsid w:val="005A39F4"/>
    <w:rsid w:val="005B6A03"/>
    <w:rsid w:val="005D3121"/>
    <w:rsid w:val="006019BD"/>
    <w:rsid w:val="0063028F"/>
    <w:rsid w:val="0064286C"/>
    <w:rsid w:val="006815CE"/>
    <w:rsid w:val="0069424E"/>
    <w:rsid w:val="006B48F6"/>
    <w:rsid w:val="006C3505"/>
    <w:rsid w:val="006D225C"/>
    <w:rsid w:val="006E2922"/>
    <w:rsid w:val="006F464A"/>
    <w:rsid w:val="007225A5"/>
    <w:rsid w:val="0072487B"/>
    <w:rsid w:val="00753B20"/>
    <w:rsid w:val="0075763F"/>
    <w:rsid w:val="007607FB"/>
    <w:rsid w:val="00775DC6"/>
    <w:rsid w:val="007A5780"/>
    <w:rsid w:val="00877C05"/>
    <w:rsid w:val="00897DAE"/>
    <w:rsid w:val="008C3D80"/>
    <w:rsid w:val="008C42CF"/>
    <w:rsid w:val="008E2AC7"/>
    <w:rsid w:val="008E5D23"/>
    <w:rsid w:val="00937019"/>
    <w:rsid w:val="00937D86"/>
    <w:rsid w:val="009B363D"/>
    <w:rsid w:val="009B5D2D"/>
    <w:rsid w:val="009C4233"/>
    <w:rsid w:val="009E0628"/>
    <w:rsid w:val="009F6E63"/>
    <w:rsid w:val="00A021BB"/>
    <w:rsid w:val="00A33B22"/>
    <w:rsid w:val="00A56509"/>
    <w:rsid w:val="00A71372"/>
    <w:rsid w:val="00A9065D"/>
    <w:rsid w:val="00A9760C"/>
    <w:rsid w:val="00AA4B62"/>
    <w:rsid w:val="00AB13B9"/>
    <w:rsid w:val="00B07EC5"/>
    <w:rsid w:val="00B17AC5"/>
    <w:rsid w:val="00B25953"/>
    <w:rsid w:val="00B4053A"/>
    <w:rsid w:val="00B44BDA"/>
    <w:rsid w:val="00BA0943"/>
    <w:rsid w:val="00BD2303"/>
    <w:rsid w:val="00BE5A43"/>
    <w:rsid w:val="00C61AC5"/>
    <w:rsid w:val="00CC1583"/>
    <w:rsid w:val="00D060E0"/>
    <w:rsid w:val="00E11CF7"/>
    <w:rsid w:val="00E33AEB"/>
    <w:rsid w:val="00E5032F"/>
    <w:rsid w:val="00E67C7D"/>
    <w:rsid w:val="00E72105"/>
    <w:rsid w:val="00EC0A13"/>
    <w:rsid w:val="00EE452B"/>
    <w:rsid w:val="00EE4F71"/>
    <w:rsid w:val="00EF0694"/>
    <w:rsid w:val="00EF46BA"/>
    <w:rsid w:val="00F06ED3"/>
    <w:rsid w:val="00F170EF"/>
    <w:rsid w:val="00F52E60"/>
    <w:rsid w:val="00F764F6"/>
    <w:rsid w:val="00FB3043"/>
    <w:rsid w:val="00FC48CC"/>
    <w:rsid w:val="00FE5206"/>
    <w:rsid w:val="00FF0B03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225A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A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A0943"/>
    <w:rPr>
      <w:rFonts w:cs="Times New Roman"/>
    </w:rPr>
  </w:style>
  <w:style w:type="paragraph" w:styleId="a7">
    <w:name w:val="footer"/>
    <w:basedOn w:val="a"/>
    <w:link w:val="a8"/>
    <w:uiPriority w:val="99"/>
    <w:rsid w:val="00BA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A0943"/>
    <w:rPr>
      <w:rFonts w:cs="Times New Roman"/>
    </w:rPr>
  </w:style>
  <w:style w:type="paragraph" w:styleId="a9">
    <w:name w:val="List Paragraph"/>
    <w:basedOn w:val="a"/>
    <w:uiPriority w:val="99"/>
    <w:qFormat/>
    <w:rsid w:val="00174903"/>
    <w:pPr>
      <w:ind w:left="720"/>
      <w:contextualSpacing/>
    </w:pPr>
    <w:rPr>
      <w:rFonts w:eastAsia="Times New Roman"/>
      <w:lang w:eastAsia="ru-RU"/>
    </w:rPr>
  </w:style>
  <w:style w:type="paragraph" w:styleId="aa">
    <w:name w:val="Document Map"/>
    <w:basedOn w:val="a"/>
    <w:link w:val="ab"/>
    <w:uiPriority w:val="99"/>
    <w:semiHidden/>
    <w:rsid w:val="008C42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82832"/>
    <w:rPr>
      <w:rFonts w:ascii="Times New Roman" w:hAnsi="Times New Roman"/>
      <w:sz w:val="0"/>
      <w:szCs w:val="0"/>
      <w:lang w:eastAsia="en-US"/>
    </w:rPr>
  </w:style>
  <w:style w:type="table" w:styleId="ac">
    <w:name w:val="Table Grid"/>
    <w:basedOn w:val="a1"/>
    <w:uiPriority w:val="99"/>
    <w:locked/>
    <w:rsid w:val="008C42C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2E3E8A8BCCFA86CF5CCD9B36E5CCEFC05F8C0E8F823A1B1191CA7NAB6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3782</Words>
  <Characters>21559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Antiporovich</dc:creator>
  <cp:lastModifiedBy>максим</cp:lastModifiedBy>
  <cp:revision>2</cp:revision>
  <cp:lastPrinted>2015-11-04T10:34:00Z</cp:lastPrinted>
  <dcterms:created xsi:type="dcterms:W3CDTF">2017-01-25T07:21:00Z</dcterms:created>
  <dcterms:modified xsi:type="dcterms:W3CDTF">2017-01-25T07:21:00Z</dcterms:modified>
</cp:coreProperties>
</file>