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5F" w:rsidRPr="004852E8" w:rsidRDefault="00BA5805" w:rsidP="00BA580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6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62"/>
          </v:shape>
        </w:pict>
      </w:r>
      <w:r w:rsidR="00330665">
        <w:rPr>
          <w:rFonts w:ascii="Times New Roman" w:hAnsi="Times New Roman"/>
          <w:sz w:val="28"/>
          <w:szCs w:val="28"/>
          <w:lang w:val="ru-RU"/>
        </w:rPr>
        <w:br w:type="page"/>
      </w:r>
      <w:r w:rsidR="00330665" w:rsidRPr="004852E8">
        <w:rPr>
          <w:rFonts w:ascii="Times New Roman" w:hAnsi="Times New Roman"/>
          <w:sz w:val="24"/>
          <w:szCs w:val="24"/>
          <w:lang w:val="ru-RU"/>
        </w:rPr>
        <w:lastRenderedPageBreak/>
        <w:t xml:space="preserve"> </w:t>
      </w:r>
    </w:p>
    <w:p w:rsidR="00DA2D5F" w:rsidRPr="0057125A" w:rsidRDefault="007B153E" w:rsidP="0057125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57125A">
        <w:rPr>
          <w:rFonts w:ascii="Times New Roman" w:hAnsi="Times New Roman"/>
          <w:b/>
          <w:bCs/>
          <w:sz w:val="28"/>
          <w:szCs w:val="28"/>
          <w:lang w:val="ru-RU"/>
        </w:rPr>
        <w:t>1 Общие положения</w:t>
      </w:r>
    </w:p>
    <w:p w:rsidR="00DA2D5F" w:rsidRPr="0057125A" w:rsidRDefault="00DA2D5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DA2D5F" w:rsidRPr="004852E8" w:rsidRDefault="007B153E">
      <w:pPr>
        <w:widowControl w:val="0"/>
        <w:numPr>
          <w:ilvl w:val="0"/>
          <w:numId w:val="1"/>
        </w:numPr>
        <w:tabs>
          <w:tab w:val="clear" w:pos="720"/>
          <w:tab w:val="num" w:pos="1156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приказом Министерства образования Российской Федерации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образования», требованиями ФГОС СПО по профильным для колледжа специальностям. </w:t>
      </w:r>
    </w:p>
    <w:p w:rsidR="00DA2D5F" w:rsidRPr="004852E8" w:rsidRDefault="007B153E">
      <w:pPr>
        <w:widowControl w:val="0"/>
        <w:numPr>
          <w:ilvl w:val="0"/>
          <w:numId w:val="1"/>
        </w:numPr>
        <w:tabs>
          <w:tab w:val="clear" w:pos="720"/>
          <w:tab w:val="num" w:pos="1204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Настоящее Положение устанавливает требования к содержанию, структуре и оформлению методических разработок педагогов. </w:t>
      </w:r>
    </w:p>
    <w:p w:rsidR="00DA2D5F" w:rsidRPr="004852E8" w:rsidRDefault="007B153E">
      <w:pPr>
        <w:widowControl w:val="0"/>
        <w:numPr>
          <w:ilvl w:val="0"/>
          <w:numId w:val="1"/>
        </w:numPr>
        <w:tabs>
          <w:tab w:val="clear" w:pos="720"/>
          <w:tab w:val="num" w:pos="1216"/>
        </w:tabs>
        <w:overflowPunct w:val="0"/>
        <w:autoSpaceDE w:val="0"/>
        <w:autoSpaceDN w:val="0"/>
        <w:adjustRightInd w:val="0"/>
        <w:spacing w:after="0" w:line="228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Методическая разработка - это пособие, раскрывающее формы, средства, методы, технологии обучения и воспитания применительно к конкретной теме учебного/воспитательного занятия, теме рабочей учебной программы, раздела МДК, преподаванию курса в целом. </w:t>
      </w:r>
    </w:p>
    <w:p w:rsidR="00DA2D5F" w:rsidRPr="004852E8" w:rsidRDefault="007B153E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 или качества подготовки по учебным специальностям. </w:t>
      </w:r>
    </w:p>
    <w:p w:rsidR="00DA2D5F" w:rsidRPr="004852E8" w:rsidRDefault="007B153E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15" w:lineRule="auto"/>
        <w:ind w:left="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 зависимости от цели, задач, качества и значимости, методическая работа может быть разных уровней: </w:t>
      </w:r>
    </w:p>
    <w:p w:rsidR="006F36C1" w:rsidRPr="006F36C1" w:rsidRDefault="007B153E" w:rsidP="006F3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125A">
        <w:rPr>
          <w:rFonts w:ascii="Times New Roman" w:hAnsi="Times New Roman"/>
          <w:bCs/>
          <w:i/>
          <w:iCs/>
          <w:sz w:val="28"/>
          <w:szCs w:val="28"/>
          <w:lang w:val="ru-RU"/>
        </w:rPr>
        <w:t>1 уровень</w:t>
      </w:r>
      <w:r w:rsidRPr="006F36C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F36C1">
        <w:rPr>
          <w:rFonts w:ascii="Times New Roman" w:hAnsi="Times New Roman"/>
          <w:sz w:val="28"/>
          <w:szCs w:val="28"/>
          <w:lang w:val="ru-RU"/>
        </w:rPr>
        <w:t>-</w:t>
      </w:r>
      <w:r w:rsidRPr="006F36C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F36C1">
        <w:rPr>
          <w:rFonts w:ascii="Times New Roman" w:hAnsi="Times New Roman"/>
          <w:sz w:val="28"/>
          <w:szCs w:val="28"/>
          <w:lang w:val="ru-RU"/>
        </w:rPr>
        <w:t>преподаватель работает с литературой с целью изучения и</w:t>
      </w:r>
      <w:r w:rsidRPr="006F36C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F36C1">
        <w:rPr>
          <w:rFonts w:ascii="Times New Roman" w:hAnsi="Times New Roman"/>
          <w:sz w:val="28"/>
          <w:szCs w:val="28"/>
          <w:lang w:val="ru-RU"/>
        </w:rPr>
        <w:t>накопления материала для последующего изменения содержания преподавания, изучает передовой опыт по проблемам разрабатываемой темы;</w:t>
      </w:r>
    </w:p>
    <w:p w:rsidR="00DA2D5F" w:rsidRPr="006F36C1" w:rsidRDefault="007B153E" w:rsidP="006F36C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125A">
        <w:rPr>
          <w:rFonts w:ascii="Times New Roman" w:hAnsi="Times New Roman"/>
          <w:bCs/>
          <w:i/>
          <w:iCs/>
          <w:sz w:val="28"/>
          <w:szCs w:val="28"/>
          <w:lang w:val="ru-RU"/>
        </w:rPr>
        <w:t>2 уровень</w:t>
      </w:r>
      <w:r w:rsidRPr="006F36C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F36C1">
        <w:rPr>
          <w:rFonts w:ascii="Times New Roman" w:hAnsi="Times New Roman"/>
          <w:sz w:val="28"/>
          <w:szCs w:val="28"/>
          <w:lang w:val="ru-RU"/>
        </w:rPr>
        <w:t>-</w:t>
      </w:r>
      <w:r w:rsidRPr="006F36C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Pr="006F36C1">
        <w:rPr>
          <w:rFonts w:ascii="Times New Roman" w:hAnsi="Times New Roman"/>
          <w:sz w:val="28"/>
          <w:szCs w:val="28"/>
          <w:lang w:val="ru-RU"/>
        </w:rPr>
        <w:t>преподаватель использует в работе элементы изученного</w:t>
      </w:r>
      <w:r w:rsidRPr="006F36C1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  <w:r w:rsidR="006F36C1">
        <w:rPr>
          <w:rFonts w:ascii="Times New Roman" w:hAnsi="Times New Roman"/>
          <w:sz w:val="28"/>
          <w:szCs w:val="28"/>
          <w:lang w:val="ru-RU"/>
        </w:rPr>
        <w:t xml:space="preserve">передового опыта, </w:t>
      </w:r>
      <w:r w:rsidRPr="006F36C1">
        <w:rPr>
          <w:rFonts w:ascii="Times New Roman" w:hAnsi="Times New Roman"/>
          <w:sz w:val="28"/>
          <w:szCs w:val="28"/>
          <w:lang w:val="ru-RU"/>
        </w:rPr>
        <w:t xml:space="preserve">изменяет содержание и технологию обучения. Представляет  методическую  работу  в  виде  цикла  лекций,  описаний </w:t>
      </w:r>
    </w:p>
    <w:p w:rsidR="006F36C1" w:rsidRPr="006F36C1" w:rsidRDefault="007B153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08"/>
        <w:rPr>
          <w:rFonts w:ascii="Times New Roman" w:hAnsi="Times New Roman"/>
          <w:sz w:val="28"/>
          <w:szCs w:val="28"/>
          <w:lang w:val="ru-RU"/>
        </w:rPr>
      </w:pPr>
      <w:r w:rsidRPr="006F36C1">
        <w:rPr>
          <w:rFonts w:ascii="Times New Roman" w:hAnsi="Times New Roman"/>
          <w:sz w:val="28"/>
          <w:szCs w:val="28"/>
          <w:lang w:val="ru-RU"/>
        </w:rPr>
        <w:t xml:space="preserve">лабораторных и практических работ; </w:t>
      </w:r>
    </w:p>
    <w:p w:rsidR="00DA2D5F" w:rsidRPr="004852E8" w:rsidRDefault="006F36C1" w:rsidP="006F36C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7125A">
        <w:rPr>
          <w:rFonts w:ascii="Times New Roman" w:hAnsi="Times New Roman"/>
          <w:i/>
          <w:sz w:val="28"/>
          <w:szCs w:val="28"/>
          <w:lang w:val="ru-RU"/>
        </w:rPr>
        <w:t>3</w:t>
      </w:r>
      <w:r w:rsidR="007B153E" w:rsidRPr="0057125A">
        <w:rPr>
          <w:rFonts w:ascii="Times New Roman" w:hAnsi="Times New Roman"/>
          <w:bCs/>
          <w:i/>
          <w:iCs/>
          <w:sz w:val="28"/>
          <w:szCs w:val="28"/>
          <w:lang w:val="ru-RU"/>
        </w:rPr>
        <w:t xml:space="preserve"> уровень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-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преподаватель создает новую систему,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несущую элементы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DA2D5F" w:rsidRPr="004852E8" w:rsidRDefault="007B153E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передовых подходов, творчества, диалектического стиля мышления. Результатом этой работы могут быть дидактические пособия, учебно-методический комплекс по разделу или теме, включающий цикл уроков или внеклассных мероприятий; </w:t>
      </w:r>
    </w:p>
    <w:p w:rsidR="00DA2D5F" w:rsidRPr="004852E8" w:rsidRDefault="007B153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125A">
        <w:rPr>
          <w:rFonts w:ascii="Times New Roman" w:hAnsi="Times New Roman"/>
          <w:bCs/>
          <w:i/>
          <w:iCs/>
          <w:sz w:val="28"/>
          <w:szCs w:val="28"/>
          <w:lang w:val="ru-RU"/>
        </w:rPr>
        <w:t>4 уровень</w:t>
      </w:r>
      <w:r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852E8">
        <w:rPr>
          <w:rFonts w:ascii="Times New Roman" w:hAnsi="Times New Roman"/>
          <w:sz w:val="28"/>
          <w:szCs w:val="28"/>
          <w:lang w:val="ru-RU"/>
        </w:rPr>
        <w:t>-</w:t>
      </w:r>
      <w:r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852E8">
        <w:rPr>
          <w:rFonts w:ascii="Times New Roman" w:hAnsi="Times New Roman"/>
          <w:sz w:val="28"/>
          <w:szCs w:val="28"/>
          <w:lang w:val="ru-RU"/>
        </w:rPr>
        <w:t>преподаватель создает работу творческого характера:</w:t>
      </w:r>
      <w:r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разрабатывает авторскую программу и проводит экспериментальную работу по ее внедрению, разрабатывает новые дидактические пособия или новые формы и методы обучения; </w:t>
      </w:r>
    </w:p>
    <w:p w:rsidR="00DA2D5F" w:rsidRPr="004852E8" w:rsidRDefault="007B15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7125A">
        <w:rPr>
          <w:rFonts w:ascii="Times New Roman" w:hAnsi="Times New Roman"/>
          <w:bCs/>
          <w:i/>
          <w:iCs/>
          <w:sz w:val="28"/>
          <w:szCs w:val="28"/>
          <w:lang w:val="ru-RU"/>
        </w:rPr>
        <w:t>5 уровень</w:t>
      </w:r>
      <w:r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852E8">
        <w:rPr>
          <w:rFonts w:ascii="Times New Roman" w:hAnsi="Times New Roman"/>
          <w:sz w:val="28"/>
          <w:szCs w:val="28"/>
          <w:lang w:val="ru-RU"/>
        </w:rPr>
        <w:t>-</w:t>
      </w:r>
      <w:r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852E8">
        <w:rPr>
          <w:rFonts w:ascii="Times New Roman" w:hAnsi="Times New Roman"/>
          <w:sz w:val="28"/>
          <w:szCs w:val="28"/>
          <w:lang w:val="ru-RU"/>
        </w:rPr>
        <w:t>преподаватель принимает участие в исследовательской или</w:t>
      </w:r>
      <w:r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экспериментальной работе по созданию новых дидактических и технологических систем. Разрабатывает УМК к электронному учебнику. </w:t>
      </w:r>
    </w:p>
    <w:p w:rsidR="00DA2D5F" w:rsidRPr="004852E8" w:rsidRDefault="007B153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Формой работы 4 и 5 уровня может быть распространение своего опыта работы и может выполняться как индивидуально, так и творческими группами преподавателей. 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DA2D5F" w:rsidRDefault="007B153E" w:rsidP="002B5CF4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852E8">
        <w:rPr>
          <w:rFonts w:ascii="Times New Roman" w:hAnsi="Times New Roman"/>
          <w:b/>
          <w:bCs/>
          <w:sz w:val="28"/>
          <w:szCs w:val="28"/>
          <w:lang w:val="ru-RU"/>
        </w:rPr>
        <w:t>2 Классификация методических разработок</w:t>
      </w:r>
    </w:p>
    <w:p w:rsidR="00F511CA" w:rsidRPr="004852E8" w:rsidRDefault="00F511CA" w:rsidP="002B5CF4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B5CF4" w:rsidRPr="00B00B0B" w:rsidRDefault="007B153E" w:rsidP="007765BF">
      <w:pPr>
        <w:widowControl w:val="0"/>
        <w:autoSpaceDE w:val="0"/>
        <w:autoSpaceDN w:val="0"/>
        <w:adjustRightInd w:val="0"/>
        <w:spacing w:after="0" w:line="237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2.1 </w:t>
      </w:r>
      <w:r w:rsidRPr="00B00B0B">
        <w:rPr>
          <w:rFonts w:ascii="Times New Roman" w:hAnsi="Times New Roman"/>
          <w:sz w:val="28"/>
          <w:szCs w:val="28"/>
          <w:lang w:val="ru-RU"/>
        </w:rPr>
        <w:t>Методическая разработка может представлять собой:</w:t>
      </w:r>
      <w:bookmarkStart w:id="1" w:name="page5"/>
      <w:bookmarkEnd w:id="1"/>
    </w:p>
    <w:p w:rsidR="00DA2D5F" w:rsidRPr="00B00B0B" w:rsidRDefault="007B153E" w:rsidP="0026628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37" w:lineRule="auto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Разработку конкретного урока/воспитательного занятия; </w:t>
      </w:r>
    </w:p>
    <w:p w:rsidR="00DA2D5F" w:rsidRPr="00B00B0B" w:rsidRDefault="00DA2D5F" w:rsidP="0057125A">
      <w:pPr>
        <w:widowControl w:val="0"/>
        <w:autoSpaceDE w:val="0"/>
        <w:autoSpaceDN w:val="0"/>
        <w:adjustRightInd w:val="0"/>
        <w:spacing w:after="0" w:line="2" w:lineRule="exact"/>
        <w:ind w:left="709"/>
        <w:rPr>
          <w:rFonts w:ascii="Symbol" w:hAnsi="Symbol" w:cs="Symbol"/>
          <w:sz w:val="20"/>
          <w:szCs w:val="20"/>
          <w:lang w:val="ru-RU"/>
        </w:rPr>
      </w:pPr>
    </w:p>
    <w:p w:rsidR="00DA2D5F" w:rsidRPr="00B00B0B" w:rsidRDefault="007B153E" w:rsidP="0026628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lastRenderedPageBreak/>
        <w:t xml:space="preserve">Разработку серии уроков; </w:t>
      </w:r>
    </w:p>
    <w:p w:rsidR="00DA2D5F" w:rsidRPr="00B00B0B" w:rsidRDefault="007B153E" w:rsidP="0026628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Разработку темы учебной дисциплины; </w:t>
      </w:r>
    </w:p>
    <w:p w:rsidR="00DA2D5F" w:rsidRPr="00B00B0B" w:rsidRDefault="007B153E" w:rsidP="0026628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Разработку частной (авторской) методики преподавания предмета; </w:t>
      </w:r>
    </w:p>
    <w:p w:rsidR="00DA2D5F" w:rsidRPr="00B00B0B" w:rsidRDefault="007B153E" w:rsidP="0026628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Разработку общей методики преподавания предметов; </w:t>
      </w:r>
    </w:p>
    <w:p w:rsidR="00DA2D5F" w:rsidRPr="00B00B0B" w:rsidRDefault="007B153E" w:rsidP="0026628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Разработку новых форм, методов или средств обучения и воспитания; </w:t>
      </w:r>
    </w:p>
    <w:p w:rsidR="00DA2D5F" w:rsidRPr="00B00B0B" w:rsidRDefault="00DA2D5F" w:rsidP="0057125A">
      <w:pPr>
        <w:widowControl w:val="0"/>
        <w:autoSpaceDE w:val="0"/>
        <w:autoSpaceDN w:val="0"/>
        <w:adjustRightInd w:val="0"/>
        <w:spacing w:after="0" w:line="66" w:lineRule="exact"/>
        <w:ind w:left="709"/>
        <w:rPr>
          <w:rFonts w:ascii="Symbol" w:hAnsi="Symbol" w:cs="Symbol"/>
          <w:sz w:val="20"/>
          <w:szCs w:val="20"/>
          <w:lang w:val="ru-RU"/>
        </w:rPr>
      </w:pPr>
    </w:p>
    <w:p w:rsidR="00DA2D5F" w:rsidRPr="00F511CA" w:rsidRDefault="007B153E" w:rsidP="0026628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Методические разработки, связанные с изменением материально-технических условий преподавания предмета. </w:t>
      </w:r>
    </w:p>
    <w:p w:rsidR="00F511CA" w:rsidRPr="00B00B0B" w:rsidRDefault="00F511CA" w:rsidP="00F511CA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Symbol" w:hAnsi="Symbol" w:cs="Symbol"/>
          <w:sz w:val="20"/>
          <w:szCs w:val="20"/>
          <w:lang w:val="ru-RU"/>
        </w:rPr>
      </w:pPr>
    </w:p>
    <w:p w:rsidR="00DA2D5F" w:rsidRPr="00B00B0B" w:rsidRDefault="007B153E" w:rsidP="007765BF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B00B0B">
        <w:rPr>
          <w:rFonts w:ascii="Times New Roman" w:hAnsi="Times New Roman"/>
          <w:iCs/>
          <w:sz w:val="28"/>
          <w:szCs w:val="28"/>
        </w:rPr>
        <w:t xml:space="preserve">Учебные издания </w:t>
      </w:r>
      <w:r w:rsidRPr="00B00B0B">
        <w:rPr>
          <w:rFonts w:ascii="Times New Roman" w:hAnsi="Times New Roman"/>
          <w:sz w:val="28"/>
          <w:szCs w:val="28"/>
        </w:rPr>
        <w:t>подразделяются:</w:t>
      </w:r>
    </w:p>
    <w:p w:rsidR="00DA2D5F" w:rsidRPr="00B00B0B" w:rsidRDefault="00DA2D5F" w:rsidP="00B00B0B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4"/>
          <w:szCs w:val="24"/>
        </w:rPr>
      </w:pPr>
    </w:p>
    <w:p w:rsidR="00DA2D5F" w:rsidRPr="00B00B0B" w:rsidRDefault="007B153E" w:rsidP="00B00B0B">
      <w:pPr>
        <w:widowControl w:val="0"/>
        <w:numPr>
          <w:ilvl w:val="0"/>
          <w:numId w:val="3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B0B">
        <w:rPr>
          <w:rFonts w:ascii="Times New Roman" w:hAnsi="Times New Roman"/>
          <w:sz w:val="28"/>
          <w:szCs w:val="28"/>
        </w:rPr>
        <w:t xml:space="preserve">Учебник </w:t>
      </w: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содержит систематическое изложение учебной дисциплины (ее раздела, части), соответствующее учебной программе; </w:t>
      </w:r>
    </w:p>
    <w:p w:rsidR="00DA2D5F" w:rsidRPr="00B00B0B" w:rsidRDefault="00DA2D5F" w:rsidP="00B00B0B">
      <w:pPr>
        <w:widowControl w:val="0"/>
        <w:tabs>
          <w:tab w:val="num" w:pos="1134"/>
          <w:tab w:val="num" w:pos="1353"/>
        </w:tabs>
        <w:autoSpaceDE w:val="0"/>
        <w:autoSpaceDN w:val="0"/>
        <w:adjustRightInd w:val="0"/>
        <w:spacing w:after="0" w:line="1" w:lineRule="exact"/>
        <w:ind w:firstLine="1134"/>
        <w:rPr>
          <w:rFonts w:ascii="Symbol" w:hAnsi="Symbol" w:cs="Symbol"/>
          <w:sz w:val="20"/>
          <w:szCs w:val="20"/>
          <w:lang w:val="ru-RU"/>
        </w:rPr>
      </w:pP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39" w:lineRule="auto"/>
        <w:ind w:left="0" w:firstLine="1134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официально утвержден; </w:t>
      </w:r>
    </w:p>
    <w:p w:rsidR="00DA2D5F" w:rsidRPr="00B00B0B" w:rsidRDefault="00DA2D5F" w:rsidP="00B00B0B">
      <w:pPr>
        <w:widowControl w:val="0"/>
        <w:tabs>
          <w:tab w:val="num" w:pos="1134"/>
          <w:tab w:val="num" w:pos="1353"/>
        </w:tabs>
        <w:autoSpaceDE w:val="0"/>
        <w:autoSpaceDN w:val="0"/>
        <w:adjustRightInd w:val="0"/>
        <w:spacing w:after="0" w:line="2" w:lineRule="exact"/>
        <w:ind w:firstLine="1134"/>
        <w:rPr>
          <w:rFonts w:ascii="Symbol" w:hAnsi="Symbol" w:cs="Symbol"/>
          <w:sz w:val="20"/>
          <w:szCs w:val="20"/>
        </w:rPr>
      </w:pP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предназначен для студентов. </w:t>
      </w:r>
    </w:p>
    <w:p w:rsidR="00DA2D5F" w:rsidRPr="00B00B0B" w:rsidRDefault="007B153E" w:rsidP="00B00B0B">
      <w:pPr>
        <w:widowControl w:val="0"/>
        <w:numPr>
          <w:ilvl w:val="0"/>
          <w:numId w:val="3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B0B">
        <w:rPr>
          <w:rFonts w:ascii="Times New Roman" w:hAnsi="Times New Roman"/>
          <w:sz w:val="28"/>
          <w:szCs w:val="28"/>
        </w:rPr>
        <w:t xml:space="preserve">Учебное пособие </w:t>
      </w: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частично или полностью дополняет или заменяет учебник; </w:t>
      </w: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допускает отход от программы для того, чтобы дать возможность учащимся углубить свои знания какой-либо темы или проблемы; </w:t>
      </w:r>
    </w:p>
    <w:p w:rsidR="00DA2D5F" w:rsidRPr="00B00B0B" w:rsidRDefault="00DA2D5F" w:rsidP="00B00B0B">
      <w:pPr>
        <w:widowControl w:val="0"/>
        <w:autoSpaceDE w:val="0"/>
        <w:autoSpaceDN w:val="0"/>
        <w:adjustRightInd w:val="0"/>
        <w:spacing w:after="0" w:line="1" w:lineRule="exact"/>
        <w:ind w:firstLine="1134"/>
        <w:rPr>
          <w:rFonts w:ascii="Symbol" w:hAnsi="Symbol" w:cs="Symbol"/>
          <w:sz w:val="20"/>
          <w:szCs w:val="20"/>
          <w:lang w:val="ru-RU"/>
        </w:rPr>
      </w:pP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может быть выпущено на одну из частных тем учебной дисциплины; </w:t>
      </w: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0" w:firstLine="1134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официально утверждено; </w:t>
      </w:r>
    </w:p>
    <w:p w:rsidR="00DA2D5F" w:rsidRPr="00B00B0B" w:rsidRDefault="00DA2D5F" w:rsidP="00B00B0B">
      <w:pPr>
        <w:widowControl w:val="0"/>
        <w:autoSpaceDE w:val="0"/>
        <w:autoSpaceDN w:val="0"/>
        <w:adjustRightInd w:val="0"/>
        <w:spacing w:after="0" w:line="2" w:lineRule="exact"/>
        <w:ind w:firstLine="1134"/>
        <w:rPr>
          <w:rFonts w:ascii="Symbol" w:hAnsi="Symbol" w:cs="Symbol"/>
          <w:sz w:val="20"/>
          <w:szCs w:val="20"/>
        </w:rPr>
      </w:pP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предназначено для студентов. </w:t>
      </w:r>
    </w:p>
    <w:p w:rsidR="00DA2D5F" w:rsidRPr="00B00B0B" w:rsidRDefault="007B153E" w:rsidP="00B00B0B">
      <w:pPr>
        <w:widowControl w:val="0"/>
        <w:numPr>
          <w:ilvl w:val="0"/>
          <w:numId w:val="3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B0B">
        <w:rPr>
          <w:rFonts w:ascii="Times New Roman" w:hAnsi="Times New Roman"/>
          <w:sz w:val="28"/>
          <w:szCs w:val="28"/>
        </w:rPr>
        <w:t xml:space="preserve">Учебно-методическое пособие: </w:t>
      </w: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содержит материалы по методике преподавания учебной дисциплины (ее раздела, части) или по методике воспитания; </w:t>
      </w:r>
    </w:p>
    <w:p w:rsidR="00DA2D5F" w:rsidRPr="00B00B0B" w:rsidRDefault="00DA2D5F" w:rsidP="00B00B0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1" w:lineRule="exact"/>
        <w:ind w:firstLine="1134"/>
        <w:rPr>
          <w:rFonts w:ascii="Symbol" w:hAnsi="Symbol" w:cs="Symbol"/>
          <w:sz w:val="20"/>
          <w:szCs w:val="20"/>
          <w:lang w:val="ru-RU"/>
        </w:rPr>
      </w:pP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39" w:lineRule="auto"/>
        <w:ind w:left="0" w:firstLine="1134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предназначено для преподавателей. </w:t>
      </w:r>
    </w:p>
    <w:p w:rsidR="00DA2D5F" w:rsidRPr="00B00B0B" w:rsidRDefault="007B153E" w:rsidP="00B00B0B">
      <w:pPr>
        <w:widowControl w:val="0"/>
        <w:numPr>
          <w:ilvl w:val="1"/>
          <w:numId w:val="3"/>
        </w:numPr>
        <w:tabs>
          <w:tab w:val="clear" w:pos="144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B0B">
        <w:rPr>
          <w:rFonts w:ascii="Times New Roman" w:hAnsi="Times New Roman"/>
          <w:sz w:val="28"/>
          <w:szCs w:val="28"/>
        </w:rPr>
        <w:t xml:space="preserve">Практикум: </w:t>
      </w: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сборник практических заданий и упражнений, способствующих усвоению, закреплению, проверке знаний; </w:t>
      </w:r>
    </w:p>
    <w:p w:rsidR="00DA2D5F" w:rsidRPr="00B00B0B" w:rsidRDefault="00DA2D5F" w:rsidP="00B00B0B">
      <w:pPr>
        <w:widowControl w:val="0"/>
        <w:tabs>
          <w:tab w:val="num" w:pos="1134"/>
        </w:tabs>
        <w:autoSpaceDE w:val="0"/>
        <w:autoSpaceDN w:val="0"/>
        <w:adjustRightInd w:val="0"/>
        <w:spacing w:after="0" w:line="1" w:lineRule="exact"/>
        <w:ind w:firstLine="1134"/>
        <w:rPr>
          <w:rFonts w:ascii="Symbol" w:hAnsi="Symbol" w:cs="Symbol"/>
          <w:sz w:val="20"/>
          <w:szCs w:val="20"/>
          <w:lang w:val="ru-RU"/>
        </w:rPr>
      </w:pPr>
    </w:p>
    <w:p w:rsidR="00DA2D5F" w:rsidRPr="00B00B0B" w:rsidRDefault="007B153E" w:rsidP="00B00B0B">
      <w:pPr>
        <w:widowControl w:val="0"/>
        <w:numPr>
          <w:ilvl w:val="2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after="0" w:line="239" w:lineRule="auto"/>
        <w:ind w:left="0" w:firstLine="1134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предназначен для студентов. </w:t>
      </w:r>
    </w:p>
    <w:p w:rsidR="00DA2D5F" w:rsidRPr="00B00B0B" w:rsidRDefault="00DA2D5F" w:rsidP="00B00B0B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4"/>
          <w:szCs w:val="24"/>
        </w:rPr>
      </w:pPr>
    </w:p>
    <w:p w:rsidR="00DA2D5F" w:rsidRPr="00B00B0B" w:rsidRDefault="007B153E" w:rsidP="00B00B0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B0B">
        <w:rPr>
          <w:rFonts w:ascii="Times New Roman" w:hAnsi="Times New Roman"/>
          <w:sz w:val="28"/>
          <w:szCs w:val="28"/>
        </w:rPr>
        <w:t xml:space="preserve">Пособие учебное: </w:t>
      </w:r>
    </w:p>
    <w:p w:rsidR="00DA2D5F" w:rsidRPr="00B00B0B" w:rsidRDefault="007B153E" w:rsidP="00B00B0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словари, справочники, альбомы, плакаты, таблицы, диаграммы, схемы, видеофильмы, звукозаписи, презентации и др. </w:t>
      </w:r>
    </w:p>
    <w:p w:rsidR="00DA2D5F" w:rsidRPr="00B00B0B" w:rsidRDefault="00DA2D5F" w:rsidP="00B00B0B">
      <w:pPr>
        <w:widowControl w:val="0"/>
        <w:autoSpaceDE w:val="0"/>
        <w:autoSpaceDN w:val="0"/>
        <w:adjustRightInd w:val="0"/>
        <w:spacing w:after="0" w:line="1" w:lineRule="exact"/>
        <w:ind w:firstLine="1134"/>
        <w:rPr>
          <w:rFonts w:ascii="Symbol" w:hAnsi="Symbol" w:cs="Symbol"/>
          <w:sz w:val="20"/>
          <w:szCs w:val="20"/>
          <w:lang w:val="ru-RU"/>
        </w:rPr>
      </w:pPr>
    </w:p>
    <w:p w:rsidR="00DA2D5F" w:rsidRPr="00F511CA" w:rsidRDefault="007B153E" w:rsidP="00B00B0B">
      <w:pPr>
        <w:widowControl w:val="0"/>
        <w:numPr>
          <w:ilvl w:val="1"/>
          <w:numId w:val="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Symbol" w:hAnsi="Symbol" w:cs="Symbol"/>
          <w:sz w:val="20"/>
          <w:szCs w:val="20"/>
        </w:rPr>
      </w:pPr>
      <w:r w:rsidRPr="00B00B0B">
        <w:rPr>
          <w:rFonts w:ascii="Times New Roman" w:hAnsi="Times New Roman"/>
          <w:sz w:val="28"/>
          <w:szCs w:val="28"/>
        </w:rPr>
        <w:t xml:space="preserve">предназначено для студентов. </w:t>
      </w:r>
    </w:p>
    <w:p w:rsidR="00F511CA" w:rsidRPr="00B00B0B" w:rsidRDefault="00F511CA" w:rsidP="00F511C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</w:p>
    <w:p w:rsidR="00DA2D5F" w:rsidRPr="00B00B0B" w:rsidRDefault="00DA2D5F" w:rsidP="00B00B0B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/>
          <w:sz w:val="24"/>
          <w:szCs w:val="24"/>
        </w:rPr>
      </w:pPr>
    </w:p>
    <w:p w:rsidR="00DA2D5F" w:rsidRPr="00B00B0B" w:rsidRDefault="007B153E" w:rsidP="00B00B0B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/>
          <w:sz w:val="24"/>
          <w:szCs w:val="24"/>
        </w:rPr>
      </w:pPr>
      <w:r w:rsidRPr="00B00B0B">
        <w:rPr>
          <w:rFonts w:ascii="Times New Roman" w:hAnsi="Times New Roman"/>
          <w:sz w:val="28"/>
          <w:szCs w:val="28"/>
        </w:rPr>
        <w:t xml:space="preserve">2.3 </w:t>
      </w:r>
      <w:r w:rsidRPr="00B00B0B">
        <w:rPr>
          <w:rFonts w:ascii="Times New Roman" w:hAnsi="Times New Roman"/>
          <w:iCs/>
          <w:sz w:val="28"/>
          <w:szCs w:val="28"/>
        </w:rPr>
        <w:t>Методические издания</w:t>
      </w:r>
    </w:p>
    <w:p w:rsidR="00DA2D5F" w:rsidRPr="00B00B0B" w:rsidRDefault="00DA2D5F" w:rsidP="00B00B0B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4"/>
          <w:szCs w:val="24"/>
        </w:rPr>
      </w:pPr>
    </w:p>
    <w:p w:rsidR="00DA2D5F" w:rsidRPr="00B00B0B" w:rsidRDefault="007B153E" w:rsidP="00B00B0B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0B0B">
        <w:rPr>
          <w:rFonts w:ascii="Times New Roman" w:hAnsi="Times New Roman"/>
          <w:sz w:val="28"/>
          <w:szCs w:val="28"/>
        </w:rPr>
        <w:t xml:space="preserve">Методическая разработка: </w:t>
      </w:r>
    </w:p>
    <w:p w:rsidR="00DA2D5F" w:rsidRPr="00B00B0B" w:rsidRDefault="007B153E" w:rsidP="00B00B0B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7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 xml:space="preserve">содержит конкретные материалы по методике преподавания учебной дисциплины (ее раздела, темы, урока) или проведения внеклассного мероприятия, по современным технологиям обучения, по обобщению передового опыта; </w:t>
      </w:r>
    </w:p>
    <w:p w:rsidR="00DA2D5F" w:rsidRPr="004852E8" w:rsidRDefault="007B153E" w:rsidP="00B00B0B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0" w:firstLine="1134"/>
        <w:jc w:val="both"/>
        <w:rPr>
          <w:rFonts w:ascii="Symbol" w:hAnsi="Symbol" w:cs="Symbol"/>
          <w:sz w:val="20"/>
          <w:szCs w:val="20"/>
          <w:lang w:val="ru-RU"/>
        </w:rPr>
      </w:pPr>
      <w:r w:rsidRPr="00B00B0B">
        <w:rPr>
          <w:rFonts w:ascii="Times New Roman" w:hAnsi="Times New Roman"/>
          <w:sz w:val="28"/>
          <w:szCs w:val="28"/>
          <w:lang w:val="ru-RU"/>
        </w:rPr>
        <w:t>планирование материала по курсу (примерная и рабочая программа, рабочий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 учебный план), положения по вопросам учебно-воспитательной работы (на основе нормативных актов); </w:t>
      </w:r>
    </w:p>
    <w:p w:rsidR="00DA2D5F" w:rsidRPr="004852E8" w:rsidRDefault="00DA2D5F" w:rsidP="00B00B0B">
      <w:pPr>
        <w:widowControl w:val="0"/>
        <w:autoSpaceDE w:val="0"/>
        <w:autoSpaceDN w:val="0"/>
        <w:adjustRightInd w:val="0"/>
        <w:spacing w:after="0" w:line="2" w:lineRule="exact"/>
        <w:ind w:firstLine="1134"/>
        <w:rPr>
          <w:rFonts w:ascii="Symbol" w:hAnsi="Symbol" w:cs="Symbol"/>
          <w:sz w:val="20"/>
          <w:szCs w:val="20"/>
          <w:lang w:val="ru-RU"/>
        </w:rPr>
      </w:pPr>
    </w:p>
    <w:p w:rsidR="00DA2D5F" w:rsidRDefault="007B153E" w:rsidP="00B00B0B">
      <w:pPr>
        <w:widowControl w:val="0"/>
        <w:numPr>
          <w:ilvl w:val="1"/>
          <w:numId w:val="5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720" w:firstLine="414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предназначена для преподавателей. </w:t>
      </w:r>
    </w:p>
    <w:p w:rsidR="00DA2D5F" w:rsidRDefault="00DA2D5F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0"/>
          <w:szCs w:val="20"/>
        </w:rPr>
      </w:pPr>
    </w:p>
    <w:p w:rsidR="00DA2D5F" w:rsidRPr="00F511CA" w:rsidRDefault="007B153E" w:rsidP="00F511CA">
      <w:pPr>
        <w:widowControl w:val="0"/>
        <w:numPr>
          <w:ilvl w:val="0"/>
          <w:numId w:val="5"/>
        </w:numPr>
        <w:tabs>
          <w:tab w:val="clear" w:pos="720"/>
          <w:tab w:val="num" w:pos="479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11CA">
        <w:rPr>
          <w:rFonts w:ascii="Times New Roman" w:hAnsi="Times New Roman"/>
          <w:sz w:val="28"/>
          <w:szCs w:val="28"/>
          <w:lang w:val="ru-RU"/>
        </w:rPr>
        <w:lastRenderedPageBreak/>
        <w:t xml:space="preserve">Методические пособия делятся на методические рекомендации и методические указания. </w:t>
      </w:r>
      <w:bookmarkStart w:id="2" w:name="page7"/>
      <w:bookmarkEnd w:id="2"/>
      <w:r w:rsidRPr="00F511CA">
        <w:rPr>
          <w:rFonts w:ascii="Times New Roman" w:hAnsi="Times New Roman"/>
          <w:sz w:val="28"/>
          <w:szCs w:val="28"/>
        </w:rPr>
        <w:t>Методическое пособие:</w:t>
      </w:r>
    </w:p>
    <w:p w:rsidR="00DA2D5F" w:rsidRPr="004852E8" w:rsidRDefault="007B15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0" w:lineRule="auto"/>
        <w:ind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содержит комплекс четко сформулированных рекомендаций, указаний по выполнению курсовых и выпускных квалификационных работ, лабораторных и практических занятий, самостоятельных работ, решению вопросов практики, по подготовке к ИГА; практические задания с примерами их выполнения; </w:t>
      </w:r>
    </w:p>
    <w:p w:rsidR="00DA2D5F" w:rsidRDefault="007B153E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предназначено для студентов. </w:t>
      </w:r>
    </w:p>
    <w:p w:rsidR="00DA2D5F" w:rsidRDefault="00DA2D5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DA2D5F" w:rsidRDefault="007B153E" w:rsidP="00776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3 Структура методической разработки</w:t>
      </w:r>
    </w:p>
    <w:p w:rsidR="00DA2D5F" w:rsidRDefault="007B153E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6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Структура: </w:t>
      </w:r>
    </w:p>
    <w:p w:rsidR="00DA2D5F" w:rsidRDefault="007B153E">
      <w:pPr>
        <w:widowControl w:val="0"/>
        <w:numPr>
          <w:ilvl w:val="1"/>
          <w:numId w:val="7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Аннотация (кратко, 3-4 предложения) </w:t>
      </w:r>
    </w:p>
    <w:p w:rsidR="00DA2D5F" w:rsidRPr="004852E8" w:rsidRDefault="007B153E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>Указывается, какой проблеме посвящается методическая разработка, какие вопросы раскрывает, кому может быть полезна</w:t>
      </w:r>
      <w:r w:rsidR="0057125A">
        <w:rPr>
          <w:rFonts w:ascii="Times New Roman" w:hAnsi="Times New Roman"/>
          <w:sz w:val="28"/>
          <w:szCs w:val="28"/>
          <w:lang w:val="ru-RU"/>
        </w:rPr>
        <w:t>.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DA2D5F" w:rsidRDefault="007B153E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</w:p>
    <w:p w:rsidR="00DA2D5F" w:rsidRPr="004852E8" w:rsidRDefault="007B153E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Введение (раскрывается актуальность данной работы (1-2 стр.), т.е. автор отвечает на вопрос, почему он выбрал эту тему и каково ее место в содержании образования) 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DA2D5F" w:rsidRDefault="007B153E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Основная часть </w:t>
      </w:r>
    </w:p>
    <w:p w:rsidR="00DA2D5F" w:rsidRDefault="007B153E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p w:rsidR="00DA2D5F" w:rsidRDefault="007B153E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Список использованных источников </w:t>
      </w:r>
    </w:p>
    <w:p w:rsidR="00DA2D5F" w:rsidRDefault="00DA2D5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DA2D5F" w:rsidRDefault="007B153E">
      <w:pPr>
        <w:widowControl w:val="0"/>
        <w:numPr>
          <w:ilvl w:val="1"/>
          <w:numId w:val="8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Приложения </w:t>
      </w:r>
    </w:p>
    <w:p w:rsidR="00DA2D5F" w:rsidRDefault="007B153E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текста методических указаний </w:t>
      </w:r>
    </w:p>
    <w:p w:rsidR="00DA2D5F" w:rsidRDefault="00DA2D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A2D5F" w:rsidRPr="004852E8" w:rsidRDefault="007B153E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Название темы и обоснование ее актуальности. </w:t>
      </w:r>
    </w:p>
    <w:p w:rsidR="00DA2D5F" w:rsidRDefault="007B153E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Учебные цели: </w:t>
      </w:r>
    </w:p>
    <w:p w:rsidR="00DA2D5F" w:rsidRDefault="007B153E" w:rsidP="0026628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компетенциями (конечная цель); </w:t>
      </w:r>
    </w:p>
    <w:p w:rsidR="00DA2D5F" w:rsidRPr="004852E8" w:rsidRDefault="007B153E" w:rsidP="0026628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39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 результате освоения темы студент должен уметь; </w:t>
      </w:r>
    </w:p>
    <w:p w:rsidR="00DA2D5F" w:rsidRPr="004852E8" w:rsidRDefault="00DA2D5F" w:rsidP="00266283">
      <w:pPr>
        <w:widowControl w:val="0"/>
        <w:autoSpaceDE w:val="0"/>
        <w:autoSpaceDN w:val="0"/>
        <w:adjustRightInd w:val="0"/>
        <w:spacing w:after="0" w:line="68" w:lineRule="exact"/>
        <w:ind w:left="1134"/>
        <w:rPr>
          <w:rFonts w:ascii="Times New Roman" w:hAnsi="Times New Roman"/>
          <w:sz w:val="28"/>
          <w:szCs w:val="28"/>
          <w:lang w:val="ru-RU"/>
        </w:rPr>
      </w:pPr>
    </w:p>
    <w:p w:rsidR="00DA2D5F" w:rsidRPr="004852E8" w:rsidRDefault="007B153E" w:rsidP="0026628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15" w:lineRule="auto"/>
        <w:ind w:left="1134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для формирования умений студент должен знать (исходные базисные знания и умения). 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DA2D5F" w:rsidRPr="004852E8" w:rsidRDefault="007B153E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Вопросы для самоподготовки к освоению данной темы. </w:t>
      </w:r>
    </w:p>
    <w:p w:rsidR="00DA2D5F" w:rsidRPr="004852E8" w:rsidRDefault="007B153E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Вид занятия (практическое, семинарское, лабораторное занятие). </w:t>
      </w:r>
    </w:p>
    <w:p w:rsidR="00DA2D5F" w:rsidRPr="004852E8" w:rsidRDefault="007B153E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занятия (в академических часах). </w:t>
      </w:r>
    </w:p>
    <w:p w:rsidR="00DA2D5F" w:rsidRPr="004852E8" w:rsidRDefault="007B153E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hanging="358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Оснащение: таблицы, плакаты, муляжи, фантомы, лабораторные данные и др. 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DA2D5F" w:rsidRDefault="007B153E">
      <w:pPr>
        <w:widowControl w:val="0"/>
        <w:numPr>
          <w:ilvl w:val="1"/>
          <w:numId w:val="9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ind w:left="720" w:hanging="3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занятия: </w:t>
      </w:r>
    </w:p>
    <w:p w:rsidR="00DA2D5F" w:rsidRPr="004852E8" w:rsidRDefault="007B153E" w:rsidP="00266283">
      <w:pPr>
        <w:widowControl w:val="0"/>
        <w:numPr>
          <w:ilvl w:val="0"/>
          <w:numId w:val="2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контроль исходного уровня знаний и умений в виде заданий (тестов) разного уровня, типовых задач; </w:t>
      </w:r>
    </w:p>
    <w:p w:rsidR="00DA2D5F" w:rsidRPr="004852E8" w:rsidRDefault="007B153E" w:rsidP="00266283">
      <w:pPr>
        <w:widowControl w:val="0"/>
        <w:numPr>
          <w:ilvl w:val="0"/>
          <w:numId w:val="2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разбор с преподавателем основных и наиболее сложных вопросов, необходимых для освоения темы занятия; </w:t>
      </w:r>
    </w:p>
    <w:p w:rsidR="00DA2D5F" w:rsidRPr="004852E8" w:rsidRDefault="007B153E" w:rsidP="00266283">
      <w:pPr>
        <w:widowControl w:val="0"/>
        <w:numPr>
          <w:ilvl w:val="0"/>
          <w:numId w:val="2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6" w:lineRule="auto"/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демонстрация преподавателем методики практических приемов по данной теме; </w:t>
      </w:r>
    </w:p>
    <w:p w:rsidR="00DA2D5F" w:rsidRPr="004852E8" w:rsidRDefault="007B153E" w:rsidP="00266283">
      <w:pPr>
        <w:widowControl w:val="0"/>
        <w:numPr>
          <w:ilvl w:val="0"/>
          <w:numId w:val="2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23" w:lineRule="auto"/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самостоятельная работа студентов под контролем преподавателя (решение задач, лабораторная работа, оформление результатов проведенной работы и т.д.); </w:t>
      </w:r>
    </w:p>
    <w:p w:rsidR="00DA2D5F" w:rsidRPr="004852E8" w:rsidRDefault="007B153E" w:rsidP="00266283">
      <w:pPr>
        <w:widowControl w:val="0"/>
        <w:numPr>
          <w:ilvl w:val="0"/>
          <w:numId w:val="24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15" w:lineRule="auto"/>
        <w:ind w:firstLine="131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контроль освоения темы занятия (тестовый контроль, решение ситуационных задач и др.). </w:t>
      </w:r>
    </w:p>
    <w:p w:rsidR="00DA2D5F" w:rsidRPr="004852E8" w:rsidRDefault="00DA2D5F" w:rsidP="0026628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/>
          <w:sz w:val="24"/>
          <w:szCs w:val="24"/>
          <w:lang w:val="ru-RU"/>
        </w:rPr>
        <w:sectPr w:rsidR="00DA2D5F" w:rsidRPr="004852E8">
          <w:pgSz w:w="11906" w:h="16838"/>
          <w:pgMar w:top="1125" w:right="840" w:bottom="946" w:left="1700" w:header="720" w:footer="720" w:gutter="0"/>
          <w:cols w:space="720" w:equalWidth="0">
            <w:col w:w="9360"/>
          </w:cols>
          <w:noEndnote/>
        </w:sectPr>
      </w:pPr>
    </w:p>
    <w:p w:rsidR="00DA2D5F" w:rsidRPr="004852E8" w:rsidRDefault="007B153E" w:rsidP="003F3E9C">
      <w:pPr>
        <w:widowControl w:val="0"/>
        <w:numPr>
          <w:ilvl w:val="0"/>
          <w:numId w:val="11"/>
        </w:numPr>
        <w:tabs>
          <w:tab w:val="clear" w:pos="720"/>
          <w:tab w:val="num" w:pos="326"/>
        </w:tabs>
        <w:overflowPunct w:val="0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 w:rsidRPr="004852E8"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Учебно-исследовательская работа по данной теме (написание рефератов, подготовка наглядных пособий и др.). </w:t>
      </w:r>
    </w:p>
    <w:p w:rsidR="00DA2D5F" w:rsidRPr="004852E8" w:rsidRDefault="00DA2D5F" w:rsidP="003F3E9C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A2D5F" w:rsidRDefault="007B153E" w:rsidP="003F3E9C">
      <w:pPr>
        <w:widowControl w:val="0"/>
        <w:numPr>
          <w:ilvl w:val="0"/>
          <w:numId w:val="11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39" w:lineRule="auto"/>
        <w:ind w:left="280" w:firstLine="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 основная</w:t>
      </w:r>
      <w:r w:rsidR="0026628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дополнительная. </w:t>
      </w:r>
    </w:p>
    <w:p w:rsidR="00DA2D5F" w:rsidRPr="004852E8" w:rsidRDefault="007B153E" w:rsidP="003F3E9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>В методических указаниях в лаконичной форме может быть дана справочная информация по изучаемой теме, графологическая структура темы, методические советы и указания студентам по выполнению контрольных заданий, эталон решения задачи, контрольные задания в необходимом количестве вариантов, дающие возможность обеспечить индивидуальное выполнение задания студентом. В заключении можно представить тестовые задания (тест-контроль) для самостоятельного контроля уровня усвоения темы с эталоном ответов.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DA2D5F" w:rsidRDefault="007B153E" w:rsidP="0026628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A108F">
        <w:rPr>
          <w:rFonts w:ascii="Times New Roman" w:hAnsi="Times New Roman"/>
          <w:b/>
          <w:bCs/>
          <w:sz w:val="28"/>
          <w:szCs w:val="28"/>
          <w:lang w:val="ru-RU"/>
        </w:rPr>
        <w:t>Требования к содержанию методических разработок</w:t>
      </w:r>
    </w:p>
    <w:p w:rsidR="00BA108F" w:rsidRDefault="00BA108F" w:rsidP="00BA108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A2D5F" w:rsidRPr="00BA108F" w:rsidRDefault="007B153E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BA108F">
        <w:rPr>
          <w:rFonts w:ascii="Times New Roman" w:hAnsi="Times New Roman"/>
          <w:sz w:val="28"/>
          <w:szCs w:val="28"/>
          <w:lang w:val="ru-RU"/>
        </w:rPr>
        <w:t>Предварительная работа над методической разработкой</w:t>
      </w:r>
      <w:r w:rsidR="00266283">
        <w:rPr>
          <w:rFonts w:ascii="Times New Roman" w:hAnsi="Times New Roman"/>
          <w:sz w:val="28"/>
          <w:szCs w:val="28"/>
          <w:lang w:val="ru-RU"/>
        </w:rPr>
        <w:t>:</w:t>
      </w:r>
      <w:r w:rsidRPr="00BA108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A2D5F" w:rsidRPr="004852E8" w:rsidRDefault="007B153E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3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выбор темы разработки. Тема должна быть актуальной, известной педагогу, по данной теме у педагога должен быть накоплен определенный опыт; 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  <w:lang w:val="ru-RU"/>
        </w:rPr>
      </w:pPr>
    </w:p>
    <w:p w:rsidR="00DA2D5F" w:rsidRDefault="007B153E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37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определение цели методической разработки; </w:t>
      </w:r>
    </w:p>
    <w:p w:rsidR="00DA2D5F" w:rsidRPr="004852E8" w:rsidRDefault="007B153E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5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изучение зарубежной и отечественной литературы, методических пособий, передового опыта по выбранной теме; </w:t>
      </w:r>
    </w:p>
    <w:p w:rsidR="00DA2D5F" w:rsidRPr="004852E8" w:rsidRDefault="007B153E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составление плана и определение структуры методической разработки; 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26" w:lineRule="exact"/>
        <w:rPr>
          <w:rFonts w:ascii="Symbol" w:hAnsi="Symbol" w:cs="Symbol"/>
          <w:sz w:val="20"/>
          <w:szCs w:val="20"/>
          <w:lang w:val="ru-RU"/>
        </w:rPr>
      </w:pPr>
    </w:p>
    <w:p w:rsidR="00DA2D5F" w:rsidRDefault="007B153E">
      <w:pPr>
        <w:widowControl w:val="0"/>
        <w:numPr>
          <w:ilvl w:val="1"/>
          <w:numId w:val="1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определение направления предстоящей работы. </w:t>
      </w:r>
    </w:p>
    <w:p w:rsidR="00DA2D5F" w:rsidRPr="004852E8" w:rsidRDefault="007B153E">
      <w:pPr>
        <w:widowControl w:val="0"/>
        <w:numPr>
          <w:ilvl w:val="0"/>
          <w:numId w:val="1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Требования, предъявляемые к методической разработке: </w:t>
      </w: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15" w:lineRule="auto"/>
        <w:ind w:left="851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Содержание методической разработки должно четко соответствовать теме и цели. </w:t>
      </w: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49" w:lineRule="auto"/>
        <w:ind w:left="851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Содержание методической разработки должно быть таким, чтобы педагоги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</w:t>
      </w: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42" w:lineRule="auto"/>
        <w:ind w:left="851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Авторские (частные) методики не должны повторять содержание учебников и учебных программ, описывать изучаемые явления и технические объекты, освещать вопросы, изложенные в общепедагогической литературе. </w:t>
      </w: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5" w:lineRule="auto"/>
        <w:ind w:left="851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Материал должен быть систематизирован, изложен максимально просто и четко. </w:t>
      </w:r>
    </w:p>
    <w:p w:rsidR="00DA2D5F" w:rsidRPr="00BA108F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36" w:lineRule="auto"/>
        <w:ind w:left="851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Язык методической разработки должен быть четким, лаконичным, грамотным, убедительным. </w:t>
      </w:r>
      <w:r w:rsidRPr="00BA108F">
        <w:rPr>
          <w:rFonts w:ascii="Times New Roman" w:hAnsi="Times New Roman"/>
          <w:sz w:val="28"/>
          <w:szCs w:val="28"/>
          <w:lang w:val="ru-RU"/>
        </w:rPr>
        <w:t xml:space="preserve">Применяемая терминология должна соответствовать педагогическому тезаурусу. </w:t>
      </w: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36" w:lineRule="auto"/>
        <w:ind w:left="851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Рекомендуемые методы, методические приемы, формы и средства обучения должны обосноваться ссылками на свой педагогический опыт. 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DA2D5F" w:rsidRPr="004852E8">
          <w:pgSz w:w="11906" w:h="16838"/>
          <w:pgMar w:top="1190" w:right="840" w:bottom="871" w:left="1700" w:header="720" w:footer="720" w:gutter="0"/>
          <w:cols w:space="720" w:equalWidth="0">
            <w:col w:w="9360"/>
          </w:cols>
          <w:noEndnote/>
        </w:sectPr>
      </w:pP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36" w:lineRule="auto"/>
        <w:ind w:left="851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lastRenderedPageBreak/>
        <w:t xml:space="preserve"> Методическая разработка должна учитывать конкретные материально-технические условия осуществления учебно-воспитательного процесса. </w:t>
      </w: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25" w:lineRule="auto"/>
        <w:ind w:left="851" w:right="20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Ориентировать организацию учебного процесса в направлении широкого применении активных форм и методов обучения. </w:t>
      </w:r>
    </w:p>
    <w:p w:rsidR="00DA2D5F" w:rsidRPr="004852E8" w:rsidRDefault="007B153E" w:rsidP="002A7D67">
      <w:pPr>
        <w:widowControl w:val="0"/>
        <w:numPr>
          <w:ilvl w:val="2"/>
          <w:numId w:val="26"/>
        </w:numPr>
        <w:overflowPunct w:val="0"/>
        <w:autoSpaceDE w:val="0"/>
        <w:autoSpaceDN w:val="0"/>
        <w:adjustRightInd w:val="0"/>
        <w:spacing w:after="0" w:line="243" w:lineRule="auto"/>
        <w:ind w:left="851" w:hanging="284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Должна содержать конкретные материалы, которые может использовать педагог в своей работе (карточки задания, планы уроков, инструкции для проведения лабораторных работ, карточки схемы, тесты, </w:t>
      </w:r>
      <w:r w:rsidR="002A7D67">
        <w:rPr>
          <w:rFonts w:ascii="Times New Roman" w:hAnsi="Times New Roman"/>
          <w:sz w:val="28"/>
          <w:szCs w:val="28"/>
          <w:lang w:val="ru-RU"/>
        </w:rPr>
        <w:t>разн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оуровневые задания и т.д.). </w:t>
      </w:r>
    </w:p>
    <w:p w:rsidR="00DA2D5F" w:rsidRPr="004852E8" w:rsidRDefault="00DA2D5F" w:rsidP="002A7D67">
      <w:pPr>
        <w:widowControl w:val="0"/>
        <w:autoSpaceDE w:val="0"/>
        <w:autoSpaceDN w:val="0"/>
        <w:adjustRightInd w:val="0"/>
        <w:spacing w:after="0" w:line="372" w:lineRule="exact"/>
        <w:ind w:left="851" w:hanging="284"/>
        <w:rPr>
          <w:rFonts w:ascii="Symbol" w:hAnsi="Symbol" w:cs="Symbol"/>
          <w:sz w:val="20"/>
          <w:szCs w:val="20"/>
          <w:lang w:val="ru-RU"/>
        </w:rPr>
      </w:pPr>
    </w:p>
    <w:p w:rsidR="00DA2D5F" w:rsidRPr="004852E8" w:rsidRDefault="007B153E" w:rsidP="002A7D67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b/>
          <w:bCs/>
          <w:sz w:val="28"/>
          <w:szCs w:val="28"/>
          <w:lang w:val="ru-RU"/>
        </w:rPr>
        <w:t>Основные требования к оформлению методических разработок</w:t>
      </w:r>
    </w:p>
    <w:p w:rsidR="00DA2D5F" w:rsidRPr="004852E8" w:rsidRDefault="00DA2D5F">
      <w:pPr>
        <w:widowControl w:val="0"/>
        <w:autoSpaceDE w:val="0"/>
        <w:autoSpaceDN w:val="0"/>
        <w:adjustRightInd w:val="0"/>
        <w:spacing w:after="0" w:line="248" w:lineRule="exact"/>
        <w:rPr>
          <w:rFonts w:ascii="Symbol" w:hAnsi="Symbol" w:cs="Symbol"/>
          <w:sz w:val="20"/>
          <w:szCs w:val="20"/>
          <w:lang w:val="ru-RU"/>
        </w:rPr>
      </w:pPr>
    </w:p>
    <w:p w:rsidR="001F4AF2" w:rsidRDefault="00BA108F" w:rsidP="006B5D3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Методическая разработка должна иметь титульный лист, аннотацию, содержание, введение, основную часть, список литературы, оглавление, при необходимости - заключение, приложения. </w:t>
      </w:r>
    </w:p>
    <w:p w:rsidR="001F4AF2" w:rsidRDefault="001F4AF2" w:rsidP="006B5D3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5.2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На титульном листе методической разработки приводится: наименование </w:t>
      </w:r>
      <w:r w:rsidR="002A7D67">
        <w:rPr>
          <w:rFonts w:ascii="Times New Roman" w:hAnsi="Times New Roman"/>
          <w:sz w:val="28"/>
          <w:szCs w:val="28"/>
          <w:lang w:val="ru-RU"/>
        </w:rPr>
        <w:t>организации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24E2A">
        <w:rPr>
          <w:rFonts w:ascii="Times New Roman" w:hAnsi="Times New Roman"/>
          <w:sz w:val="28"/>
          <w:szCs w:val="28"/>
          <w:lang w:val="ru-RU"/>
        </w:rPr>
        <w:t>ГБПОУ Нефтекамский педагогический колледж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); заглавие (название) работы; вид учебной литературы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указанием, для кого предназначено данное издание - </w:t>
      </w:r>
      <w:r w:rsidR="002A7D67">
        <w:rPr>
          <w:rFonts w:ascii="Times New Roman" w:hAnsi="Times New Roman"/>
          <w:sz w:val="28"/>
          <w:szCs w:val="28"/>
          <w:lang w:val="ru-RU"/>
        </w:rPr>
        <w:t>специальность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, курс); место и год издания. </w:t>
      </w:r>
    </w:p>
    <w:p w:rsidR="001F4AF2" w:rsidRDefault="001F4AF2" w:rsidP="006B5D3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5.3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На обороте титульного листа указываются: библиографическое описание издания (авторы или составители, полное название, вид, место, год и количество страниц издания); аннотация (для учебных пособий) издания; данные о рассмотрении рукописи на заседании предметно-цикловой комиссии (№ протокола, дата рассмотрения); составитель данной работы (указывается должность, ФИО составителя); рецензенты работы (указывается ученая степень, звание, должность, место работы, ФИО). </w:t>
      </w:r>
    </w:p>
    <w:p w:rsidR="001F4AF2" w:rsidRDefault="001F4AF2" w:rsidP="006B5D3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5.4 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Аннотация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-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краткая характеристика,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раскрывающая ее содержание,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новизну, назначение. </w:t>
      </w:r>
    </w:p>
    <w:p w:rsidR="001F4AF2" w:rsidRDefault="001F4AF2" w:rsidP="006B5D3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5.5 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Содержание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-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место и роль данного учебного пособия в учебном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процессе по данной специальности и по данной дисциплине; особенности издания, в отличие от имеющихся; для кого рассчитано издание (для студентов како</w:t>
      </w:r>
      <w:r w:rsidR="002A7D67">
        <w:rPr>
          <w:rFonts w:ascii="Times New Roman" w:hAnsi="Times New Roman"/>
          <w:sz w:val="28"/>
          <w:szCs w:val="28"/>
          <w:lang w:val="ru-RU"/>
        </w:rPr>
        <w:t>й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 специальности, курса и т.д.). </w:t>
      </w:r>
    </w:p>
    <w:p w:rsidR="006B5D35" w:rsidRDefault="001F4AF2" w:rsidP="006B5D3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5.6 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Введение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преследует цель ввода читателя в содержание,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>проблему</w:t>
      </w:r>
      <w:r w:rsidR="007B153E" w:rsidRPr="004852E8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7B153E" w:rsidRPr="004852E8">
        <w:rPr>
          <w:rFonts w:ascii="Times New Roman" w:hAnsi="Times New Roman"/>
          <w:sz w:val="28"/>
          <w:szCs w:val="28"/>
          <w:lang w:val="ru-RU"/>
        </w:rPr>
        <w:t xml:space="preserve">учебной дисциплины, а именно, раскрывается содержание предмета изучения данной науки, его становление и развитие в историческом аспекте, связь с другими дисциплинами и т.п. </w:t>
      </w:r>
      <w:bookmarkStart w:id="4" w:name="page13"/>
      <w:bookmarkEnd w:id="4"/>
    </w:p>
    <w:p w:rsidR="00DA2D5F" w:rsidRDefault="006B5D35" w:rsidP="006B5D3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5.7 </w:t>
      </w:r>
      <w:r w:rsidR="007B153E">
        <w:rPr>
          <w:rFonts w:ascii="Times New Roman" w:hAnsi="Times New Roman"/>
          <w:sz w:val="28"/>
          <w:szCs w:val="28"/>
        </w:rPr>
        <w:t xml:space="preserve">Требования к оформлению текста: </w:t>
      </w:r>
    </w:p>
    <w:p w:rsidR="00DA2D5F" w:rsidRDefault="007B153E" w:rsidP="006B5D35">
      <w:pPr>
        <w:widowControl w:val="0"/>
        <w:numPr>
          <w:ilvl w:val="1"/>
          <w:numId w:val="1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Формат А 4. </w:t>
      </w:r>
    </w:p>
    <w:p w:rsidR="00DA2D5F" w:rsidRDefault="00DA2D5F" w:rsidP="006B5D35">
      <w:pPr>
        <w:widowControl w:val="0"/>
        <w:autoSpaceDE w:val="0"/>
        <w:autoSpaceDN w:val="0"/>
        <w:adjustRightInd w:val="0"/>
        <w:spacing w:after="0" w:line="26" w:lineRule="exact"/>
        <w:ind w:firstLine="709"/>
        <w:rPr>
          <w:rFonts w:ascii="Symbol" w:hAnsi="Symbol" w:cs="Symbol"/>
          <w:sz w:val="20"/>
          <w:szCs w:val="20"/>
        </w:rPr>
      </w:pPr>
    </w:p>
    <w:p w:rsidR="00DA2D5F" w:rsidRPr="004852E8" w:rsidRDefault="007B153E" w:rsidP="006B5D35">
      <w:pPr>
        <w:widowControl w:val="0"/>
        <w:numPr>
          <w:ilvl w:val="1"/>
          <w:numId w:val="1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Поля: верхнее, нижнее - 2 см, левое – 1,5 см, правое – 3 см. </w:t>
      </w:r>
    </w:p>
    <w:p w:rsidR="00DA2D5F" w:rsidRPr="004852E8" w:rsidRDefault="00DA2D5F" w:rsidP="006B5D35">
      <w:pPr>
        <w:widowControl w:val="0"/>
        <w:autoSpaceDE w:val="0"/>
        <w:autoSpaceDN w:val="0"/>
        <w:adjustRightInd w:val="0"/>
        <w:spacing w:after="0" w:line="89" w:lineRule="exact"/>
        <w:ind w:firstLine="709"/>
        <w:rPr>
          <w:rFonts w:ascii="Symbol" w:hAnsi="Symbol" w:cs="Symbol"/>
          <w:sz w:val="20"/>
          <w:szCs w:val="20"/>
          <w:lang w:val="ru-RU"/>
        </w:rPr>
      </w:pPr>
    </w:p>
    <w:p w:rsidR="00DA2D5F" w:rsidRPr="004852E8" w:rsidRDefault="007B153E" w:rsidP="006B5D35">
      <w:pPr>
        <w:widowControl w:val="0"/>
        <w:numPr>
          <w:ilvl w:val="1"/>
          <w:numId w:val="1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36" w:lineRule="auto"/>
        <w:ind w:left="0" w:firstLine="709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Номера страниц - арабскими цифрами, справа вверху страницы, выравнивание по центру, титульный лист включается в общую нумерацию, но на нем не указывается номер. </w:t>
      </w:r>
    </w:p>
    <w:p w:rsidR="00DA2D5F" w:rsidRPr="004852E8" w:rsidRDefault="00DA2D5F" w:rsidP="006B5D35">
      <w:pPr>
        <w:widowControl w:val="0"/>
        <w:autoSpaceDE w:val="0"/>
        <w:autoSpaceDN w:val="0"/>
        <w:adjustRightInd w:val="0"/>
        <w:spacing w:after="0" w:line="28" w:lineRule="exact"/>
        <w:ind w:firstLine="709"/>
        <w:rPr>
          <w:rFonts w:ascii="Symbol" w:hAnsi="Symbol" w:cs="Symbol"/>
          <w:sz w:val="20"/>
          <w:szCs w:val="20"/>
          <w:lang w:val="ru-RU"/>
        </w:rPr>
      </w:pPr>
    </w:p>
    <w:p w:rsidR="00DA2D5F" w:rsidRPr="004852E8" w:rsidRDefault="007B153E" w:rsidP="006B5D35">
      <w:pPr>
        <w:widowControl w:val="0"/>
        <w:numPr>
          <w:ilvl w:val="1"/>
          <w:numId w:val="1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lastRenderedPageBreak/>
        <w:t xml:space="preserve">Шрифт - </w:t>
      </w:r>
      <w:r>
        <w:rPr>
          <w:rFonts w:ascii="Times New Roman" w:hAnsi="Times New Roman"/>
          <w:sz w:val="28"/>
          <w:szCs w:val="28"/>
        </w:rPr>
        <w:t>Times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New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Roman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. Высота шрифта - 12 (14) пунктов; </w:t>
      </w:r>
    </w:p>
    <w:p w:rsidR="00DA2D5F" w:rsidRPr="004852E8" w:rsidRDefault="00DA2D5F" w:rsidP="006B5D35">
      <w:pPr>
        <w:widowControl w:val="0"/>
        <w:autoSpaceDE w:val="0"/>
        <w:autoSpaceDN w:val="0"/>
        <w:adjustRightInd w:val="0"/>
        <w:spacing w:after="0" w:line="26" w:lineRule="exact"/>
        <w:ind w:firstLine="709"/>
        <w:rPr>
          <w:rFonts w:ascii="Symbol" w:hAnsi="Symbol" w:cs="Symbol"/>
          <w:sz w:val="20"/>
          <w:szCs w:val="20"/>
          <w:lang w:val="ru-RU"/>
        </w:rPr>
      </w:pPr>
    </w:p>
    <w:p w:rsidR="00DA2D5F" w:rsidRPr="004852E8" w:rsidRDefault="007B153E" w:rsidP="006B5D35">
      <w:pPr>
        <w:widowControl w:val="0"/>
        <w:numPr>
          <w:ilvl w:val="1"/>
          <w:numId w:val="1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Красная строка. Междустрочный интервал - одинарный. </w:t>
      </w:r>
    </w:p>
    <w:p w:rsidR="00DA2D5F" w:rsidRPr="004852E8" w:rsidRDefault="00DA2D5F" w:rsidP="006B5D35">
      <w:pPr>
        <w:widowControl w:val="0"/>
        <w:autoSpaceDE w:val="0"/>
        <w:autoSpaceDN w:val="0"/>
        <w:adjustRightInd w:val="0"/>
        <w:spacing w:after="0" w:line="23" w:lineRule="exact"/>
        <w:ind w:firstLine="709"/>
        <w:rPr>
          <w:rFonts w:ascii="Symbol" w:hAnsi="Symbol" w:cs="Symbol"/>
          <w:sz w:val="20"/>
          <w:szCs w:val="20"/>
          <w:lang w:val="ru-RU"/>
        </w:rPr>
      </w:pPr>
    </w:p>
    <w:p w:rsidR="00DA2D5F" w:rsidRPr="004852E8" w:rsidRDefault="007B153E" w:rsidP="006B5D35">
      <w:pPr>
        <w:widowControl w:val="0"/>
        <w:numPr>
          <w:ilvl w:val="1"/>
          <w:numId w:val="14"/>
        </w:numPr>
        <w:tabs>
          <w:tab w:val="clear" w:pos="144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Symbol" w:hAnsi="Symbol" w:cs="Symbol"/>
          <w:sz w:val="20"/>
          <w:szCs w:val="20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Выравнивание текста - по ширине. Исключить переносы в словах. </w:t>
      </w:r>
    </w:p>
    <w:p w:rsidR="00DA2D5F" w:rsidRDefault="007B153E" w:rsidP="006B5D35">
      <w:pPr>
        <w:widowControl w:val="0"/>
        <w:numPr>
          <w:ilvl w:val="0"/>
          <w:numId w:val="14"/>
        </w:numPr>
        <w:tabs>
          <w:tab w:val="clear" w:pos="720"/>
          <w:tab w:val="num" w:pos="584"/>
        </w:tabs>
        <w:overflowPunct w:val="0"/>
        <w:autoSpaceDE w:val="0"/>
        <w:autoSpaceDN w:val="0"/>
        <w:adjustRightInd w:val="0"/>
        <w:spacing w:after="0" w:line="251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Текст разделяется на разделы и подразделы. Им присваиваются порядковые номера, обозначаемые арабскими цифрами. Наименования разделов в тексте оформляют в виде заголовков. Заголовок раздела набирается заглавными буквами, шрифт 12, выделяется полужирным, размещается по центру. 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</w:t>
      </w:r>
      <w:r>
        <w:rPr>
          <w:rFonts w:ascii="Times New Roman" w:hAnsi="Times New Roman"/>
          <w:sz w:val="28"/>
          <w:szCs w:val="28"/>
        </w:rPr>
        <w:t xml:space="preserve">Каждый раздел рекомендуется начинать с нового листа. </w:t>
      </w:r>
    </w:p>
    <w:p w:rsidR="00DA2D5F" w:rsidRPr="004852E8" w:rsidRDefault="007B153E" w:rsidP="006B5D35">
      <w:pPr>
        <w:widowControl w:val="0"/>
        <w:numPr>
          <w:ilvl w:val="0"/>
          <w:numId w:val="14"/>
        </w:numPr>
        <w:tabs>
          <w:tab w:val="clear" w:pos="720"/>
          <w:tab w:val="num" w:pos="557"/>
        </w:tabs>
        <w:overflowPunct w:val="0"/>
        <w:autoSpaceDE w:val="0"/>
        <w:autoSpaceDN w:val="0"/>
        <w:adjustRightInd w:val="0"/>
        <w:spacing w:after="0" w:line="224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 xml:space="preserve">В содержании последовательно перечисляются заголовки разделов, подразделов с указанием номеров листов, на которых начинается материал. </w:t>
      </w:r>
    </w:p>
    <w:p w:rsidR="00DA2D5F" w:rsidRPr="004852E8" w:rsidRDefault="007B153E" w:rsidP="006B5D35">
      <w:pPr>
        <w:widowControl w:val="0"/>
        <w:numPr>
          <w:ilvl w:val="0"/>
          <w:numId w:val="14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3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>Иллюстрации обозначаются словом «</w:t>
      </w:r>
      <w:r w:rsidRPr="004852E8">
        <w:rPr>
          <w:rFonts w:ascii="Times New Roman" w:hAnsi="Times New Roman"/>
          <w:i/>
          <w:iCs/>
          <w:sz w:val="28"/>
          <w:szCs w:val="28"/>
          <w:lang w:val="ru-RU"/>
        </w:rPr>
        <w:t>Рисунок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» и нумеруется в пределах раздела. Номер иллюстрации должен состоять из номера раздела и порядкового номера иллюстрации, разделенных точкой. </w:t>
      </w:r>
    </w:p>
    <w:p w:rsidR="00DA2D5F" w:rsidRPr="004852E8" w:rsidRDefault="007B153E" w:rsidP="006B5D35">
      <w:pPr>
        <w:widowControl w:val="0"/>
        <w:numPr>
          <w:ilvl w:val="0"/>
          <w:numId w:val="14"/>
        </w:numPr>
        <w:tabs>
          <w:tab w:val="clear" w:pos="720"/>
          <w:tab w:val="num" w:pos="712"/>
        </w:tabs>
        <w:overflowPunct w:val="0"/>
        <w:autoSpaceDE w:val="0"/>
        <w:autoSpaceDN w:val="0"/>
        <w:adjustRightInd w:val="0"/>
        <w:spacing w:after="0" w:line="242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52E8">
        <w:rPr>
          <w:rFonts w:ascii="Times New Roman" w:hAnsi="Times New Roman"/>
          <w:sz w:val="28"/>
          <w:szCs w:val="28"/>
          <w:lang w:val="ru-RU"/>
        </w:rPr>
        <w:t>Приложения располагают в самом конце работы в порядке их упоминания в тексте. Каждое приложение начинается с новой страницы. Справа вверху страницы пишут слово «</w:t>
      </w:r>
      <w:r w:rsidRPr="004852E8">
        <w:rPr>
          <w:rFonts w:ascii="Times New Roman" w:hAnsi="Times New Roman"/>
          <w:i/>
          <w:iCs/>
          <w:sz w:val="28"/>
          <w:szCs w:val="28"/>
          <w:lang w:val="ru-RU"/>
        </w:rPr>
        <w:t>Приложение</w:t>
      </w:r>
      <w:r w:rsidRPr="004852E8">
        <w:rPr>
          <w:rFonts w:ascii="Times New Roman" w:hAnsi="Times New Roman"/>
          <w:sz w:val="28"/>
          <w:szCs w:val="28"/>
          <w:lang w:val="ru-RU"/>
        </w:rPr>
        <w:t>» и его обозначают арабской цифрой, например «</w:t>
      </w:r>
      <w:r w:rsidRPr="004852E8">
        <w:rPr>
          <w:rFonts w:ascii="Times New Roman" w:hAnsi="Times New Roman"/>
          <w:i/>
          <w:iCs/>
          <w:sz w:val="28"/>
          <w:szCs w:val="28"/>
          <w:lang w:val="ru-RU"/>
        </w:rPr>
        <w:t>Приложение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52E8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4852E8">
        <w:rPr>
          <w:rFonts w:ascii="Times New Roman" w:hAnsi="Times New Roman"/>
          <w:sz w:val="28"/>
          <w:szCs w:val="28"/>
          <w:lang w:val="ru-RU"/>
        </w:rPr>
        <w:t xml:space="preserve">». </w:t>
      </w:r>
    </w:p>
    <w:p w:rsidR="00D65D03" w:rsidRDefault="007B153E" w:rsidP="00C24E2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E2A">
        <w:rPr>
          <w:rFonts w:ascii="Times New Roman" w:hAnsi="Times New Roman"/>
          <w:sz w:val="28"/>
          <w:szCs w:val="28"/>
          <w:lang w:val="ru-RU"/>
        </w:rPr>
        <w:t xml:space="preserve">Общий объем основного содержания методической разработки должен составлять не менее половины всей рукописи. Объем приложений не лимитируется, но они должны соответствовать тексту (ссылки на них в тексте обязательны). Ссылки на использованную литературу в тексте следует давать в квадратных скобках. 75% использованной литературы должно быть последних 5 лет. Количество и объем разделов не лимитируется. </w:t>
      </w:r>
      <w:bookmarkStart w:id="5" w:name="page15"/>
      <w:bookmarkEnd w:id="5"/>
    </w:p>
    <w:p w:rsidR="00D65D03" w:rsidRDefault="00D65D03" w:rsidP="00D65D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Pr="00D65D03" w:rsidRDefault="00D65D03" w:rsidP="00D65D03">
      <w:pPr>
        <w:rPr>
          <w:rFonts w:ascii="Times New Roman" w:hAnsi="Times New Roman"/>
          <w:sz w:val="28"/>
          <w:szCs w:val="28"/>
          <w:lang w:val="ru-RU"/>
        </w:rPr>
      </w:pPr>
    </w:p>
    <w:p w:rsidR="00D65D03" w:rsidRDefault="00D65D03" w:rsidP="00D65D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5D03" w:rsidRDefault="00D65D03" w:rsidP="00D65D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_GoBack"/>
      <w:bookmarkEnd w:id="6"/>
    </w:p>
    <w:sectPr w:rsidR="00D65D03" w:rsidSect="00DA2D5F">
      <w:pgSz w:w="11906" w:h="16838"/>
      <w:pgMar w:top="1129" w:right="720" w:bottom="1440" w:left="1580" w:header="720" w:footer="720" w:gutter="0"/>
      <w:cols w:space="720" w:equalWidth="0">
        <w:col w:w="96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509"/>
    <w:multiLevelType w:val="hybridMultilevel"/>
    <w:tmpl w:val="00001238"/>
    <w:lvl w:ilvl="0" w:tplc="00003B25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91C"/>
    <w:multiLevelType w:val="hybridMultilevel"/>
    <w:tmpl w:val="00004D06"/>
    <w:lvl w:ilvl="0" w:tplc="00004DB7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D03"/>
    <w:multiLevelType w:val="hybridMultilevel"/>
    <w:tmpl w:val="00007A5A"/>
    <w:lvl w:ilvl="0" w:tplc="0000767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E5D"/>
    <w:multiLevelType w:val="hybridMultilevel"/>
    <w:tmpl w:val="00001AD4"/>
    <w:lvl w:ilvl="0" w:tplc="000063CB"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0001649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F96"/>
    <w:multiLevelType w:val="hybridMultilevel"/>
    <w:tmpl w:val="00007FF5"/>
    <w:lvl w:ilvl="0" w:tplc="00004E45">
      <w:start w:val="7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A644F6C"/>
    <w:multiLevelType w:val="hybridMultilevel"/>
    <w:tmpl w:val="48DE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90492"/>
    <w:multiLevelType w:val="hybridMultilevel"/>
    <w:tmpl w:val="2D3A5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423B81"/>
    <w:multiLevelType w:val="hybridMultilevel"/>
    <w:tmpl w:val="FCC01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E5F4730"/>
    <w:multiLevelType w:val="multilevel"/>
    <w:tmpl w:val="A606AA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296842E0"/>
    <w:multiLevelType w:val="hybridMultilevel"/>
    <w:tmpl w:val="BE348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BF05EE4"/>
    <w:multiLevelType w:val="hybridMultilevel"/>
    <w:tmpl w:val="477CD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2A317C"/>
    <w:multiLevelType w:val="hybridMultilevel"/>
    <w:tmpl w:val="9F4A8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FA3D39"/>
    <w:multiLevelType w:val="hybridMultilevel"/>
    <w:tmpl w:val="F59892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8C896">
      <w:start w:val="1"/>
      <w:numFmt w:val="lowerRoman"/>
      <w:lvlText w:val="%2."/>
      <w:lvlJc w:val="left"/>
      <w:pPr>
        <w:ind w:left="1875" w:hanging="795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472D3"/>
    <w:multiLevelType w:val="hybridMultilevel"/>
    <w:tmpl w:val="8C82D9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028022A"/>
    <w:multiLevelType w:val="hybridMultilevel"/>
    <w:tmpl w:val="47AE3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57904"/>
    <w:multiLevelType w:val="hybridMultilevel"/>
    <w:tmpl w:val="B380C9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3A547D"/>
    <w:multiLevelType w:val="hybridMultilevel"/>
    <w:tmpl w:val="53C29DAE"/>
    <w:lvl w:ilvl="0" w:tplc="FC8887AC">
      <w:start w:val="5"/>
      <w:numFmt w:val="decimal"/>
      <w:lvlText w:val="%1"/>
      <w:lvlJc w:val="left"/>
      <w:pPr>
        <w:ind w:left="107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>
    <w:nsid w:val="7D684888"/>
    <w:multiLevelType w:val="hybridMultilevel"/>
    <w:tmpl w:val="80468B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2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0"/>
  </w:num>
  <w:num w:numId="14">
    <w:abstractNumId w:val="13"/>
  </w:num>
  <w:num w:numId="15">
    <w:abstractNumId w:val="23"/>
  </w:num>
  <w:num w:numId="16">
    <w:abstractNumId w:val="17"/>
  </w:num>
  <w:num w:numId="17">
    <w:abstractNumId w:val="21"/>
  </w:num>
  <w:num w:numId="18">
    <w:abstractNumId w:val="25"/>
  </w:num>
  <w:num w:numId="19">
    <w:abstractNumId w:val="15"/>
  </w:num>
  <w:num w:numId="20">
    <w:abstractNumId w:val="14"/>
  </w:num>
  <w:num w:numId="21">
    <w:abstractNumId w:val="26"/>
  </w:num>
  <w:num w:numId="22">
    <w:abstractNumId w:val="19"/>
  </w:num>
  <w:num w:numId="23">
    <w:abstractNumId w:val="22"/>
  </w:num>
  <w:num w:numId="24">
    <w:abstractNumId w:val="16"/>
  </w:num>
  <w:num w:numId="25">
    <w:abstractNumId w:val="18"/>
  </w:num>
  <w:num w:numId="26">
    <w:abstractNumId w:val="20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53E"/>
    <w:rsid w:val="001F4AF2"/>
    <w:rsid w:val="00266283"/>
    <w:rsid w:val="002A7D67"/>
    <w:rsid w:val="002B5CF4"/>
    <w:rsid w:val="00330665"/>
    <w:rsid w:val="003B4DC9"/>
    <w:rsid w:val="003F3E9C"/>
    <w:rsid w:val="004852E8"/>
    <w:rsid w:val="00561313"/>
    <w:rsid w:val="0057125A"/>
    <w:rsid w:val="006B5D35"/>
    <w:rsid w:val="006F36C1"/>
    <w:rsid w:val="007765BF"/>
    <w:rsid w:val="007B153E"/>
    <w:rsid w:val="00857FA2"/>
    <w:rsid w:val="00A04942"/>
    <w:rsid w:val="00AB07CB"/>
    <w:rsid w:val="00B00B0B"/>
    <w:rsid w:val="00B54F49"/>
    <w:rsid w:val="00BA108F"/>
    <w:rsid w:val="00BA5805"/>
    <w:rsid w:val="00C24E2A"/>
    <w:rsid w:val="00D65D03"/>
    <w:rsid w:val="00DA2D5F"/>
    <w:rsid w:val="00E03D27"/>
    <w:rsid w:val="00EA116B"/>
    <w:rsid w:val="00F511CA"/>
    <w:rsid w:val="00FD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5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cp:lastPrinted>2016-02-19T11:17:00Z</cp:lastPrinted>
  <dcterms:created xsi:type="dcterms:W3CDTF">2017-01-25T08:14:00Z</dcterms:created>
  <dcterms:modified xsi:type="dcterms:W3CDTF">2017-01-25T08:14:00Z</dcterms:modified>
</cp:coreProperties>
</file>